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B564F" w14:textId="2077EAC8" w:rsidR="004F449E" w:rsidRPr="00E2243C" w:rsidRDefault="004F449E" w:rsidP="004F449E">
      <w:pPr>
        <w:spacing w:line="480" w:lineRule="exact"/>
        <w:rPr>
          <w:rFonts w:ascii="Aktiv Grotesk" w:hAnsi="Aktiv Grotesk" w:cs="Aktiv Grotesk"/>
          <w:b/>
          <w:sz w:val="44"/>
          <w:szCs w:val="44"/>
        </w:rPr>
      </w:pPr>
      <w:bookmarkStart w:id="0" w:name="_Hlk11150978"/>
      <w:bookmarkStart w:id="1" w:name="_GoBack"/>
      <w:bookmarkEnd w:id="1"/>
      <w:r w:rsidRPr="00E2243C">
        <w:rPr>
          <w:rFonts w:ascii="Aktiv Grotesk" w:hAnsi="Aktiv Grotesk" w:cs="Aktiv Grotesk"/>
          <w:b/>
          <w:sz w:val="44"/>
          <w:szCs w:val="44"/>
        </w:rPr>
        <w:t xml:space="preserve">CTS </w:t>
      </w:r>
      <w:r w:rsidR="003A587F" w:rsidRPr="00E2243C">
        <w:rPr>
          <w:rFonts w:ascii="Aktiv Grotesk" w:hAnsi="Aktiv Grotesk" w:cs="Aktiv Grotesk"/>
          <w:b/>
          <w:sz w:val="44"/>
          <w:szCs w:val="44"/>
        </w:rPr>
        <w:t>Funktions</w:t>
      </w:r>
      <w:r w:rsidRPr="00E2243C">
        <w:rPr>
          <w:rFonts w:ascii="Aktiv Grotesk" w:hAnsi="Aktiv Grotesk" w:cs="Aktiv Grotesk"/>
          <w:b/>
          <w:sz w:val="44"/>
          <w:szCs w:val="44"/>
        </w:rPr>
        <w:t>beskrivelse</w:t>
      </w:r>
    </w:p>
    <w:p w14:paraId="68EB7666" w14:textId="77777777" w:rsidR="001D353F" w:rsidRDefault="001D353F" w:rsidP="001D353F">
      <w:pPr>
        <w:spacing w:line="276" w:lineRule="auto"/>
        <w:contextualSpacing/>
      </w:pPr>
    </w:p>
    <w:p w14:paraId="5641D7A2" w14:textId="77777777" w:rsidR="009F2E90" w:rsidRDefault="009F2E90" w:rsidP="009F2E90">
      <w:pPr>
        <w:rPr>
          <w:color w:val="FF0000"/>
          <w:highlight w:val="lightGray"/>
          <w:lang w:eastAsia="en-US"/>
        </w:rPr>
      </w:pPr>
      <w:r>
        <w:rPr>
          <w:color w:val="FF0000"/>
          <w:highlight w:val="lightGray"/>
          <w:lang w:eastAsia="en-US"/>
        </w:rPr>
        <w:t>Der er anvendt følgende markering af tekster i paradigmet:</w:t>
      </w:r>
    </w:p>
    <w:p w14:paraId="36FA4C40" w14:textId="77777777" w:rsidR="009F2E90" w:rsidRDefault="009F2E90" w:rsidP="009F2E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98"/>
      </w:tblGrid>
      <w:tr w:rsidR="009F2E90" w14:paraId="3F76EADE" w14:textId="77777777" w:rsidTr="009F2E90">
        <w:tc>
          <w:tcPr>
            <w:tcW w:w="2972" w:type="dxa"/>
            <w:tcBorders>
              <w:top w:val="single" w:sz="4" w:space="0" w:color="auto"/>
              <w:left w:val="single" w:sz="4" w:space="0" w:color="auto"/>
              <w:bottom w:val="single" w:sz="4" w:space="0" w:color="auto"/>
              <w:right w:val="single" w:sz="4" w:space="0" w:color="auto"/>
            </w:tcBorders>
            <w:hideMark/>
          </w:tcPr>
          <w:p w14:paraId="3B4C0A64" w14:textId="77777777" w:rsidR="009F2E90" w:rsidRDefault="009F2E90">
            <w:pPr>
              <w:rPr>
                <w:b/>
                <w:lang w:eastAsia="en-US"/>
              </w:rPr>
            </w:pPr>
            <w:r>
              <w:rPr>
                <w:b/>
                <w:lang w:eastAsia="en-US"/>
              </w:rPr>
              <w:t>Markering</w:t>
            </w:r>
          </w:p>
        </w:tc>
        <w:tc>
          <w:tcPr>
            <w:tcW w:w="5098" w:type="dxa"/>
            <w:tcBorders>
              <w:top w:val="single" w:sz="4" w:space="0" w:color="auto"/>
              <w:left w:val="single" w:sz="4" w:space="0" w:color="auto"/>
              <w:bottom w:val="single" w:sz="4" w:space="0" w:color="auto"/>
              <w:right w:val="single" w:sz="4" w:space="0" w:color="auto"/>
            </w:tcBorders>
            <w:hideMark/>
          </w:tcPr>
          <w:p w14:paraId="6F3781AE" w14:textId="77777777" w:rsidR="009F2E90" w:rsidRDefault="009F2E90">
            <w:pPr>
              <w:rPr>
                <w:b/>
                <w:lang w:eastAsia="en-US"/>
              </w:rPr>
            </w:pPr>
            <w:r>
              <w:rPr>
                <w:b/>
                <w:lang w:eastAsia="en-US"/>
              </w:rPr>
              <w:t>Betydning</w:t>
            </w:r>
          </w:p>
        </w:tc>
      </w:tr>
      <w:tr w:rsidR="009F2E90" w14:paraId="16374A23" w14:textId="77777777" w:rsidTr="009F2E90">
        <w:tc>
          <w:tcPr>
            <w:tcW w:w="2972" w:type="dxa"/>
            <w:tcBorders>
              <w:top w:val="single" w:sz="4" w:space="0" w:color="auto"/>
              <w:left w:val="single" w:sz="4" w:space="0" w:color="auto"/>
              <w:bottom w:val="single" w:sz="4" w:space="0" w:color="auto"/>
              <w:right w:val="single" w:sz="4" w:space="0" w:color="auto"/>
            </w:tcBorders>
          </w:tcPr>
          <w:p w14:paraId="501D2DD3" w14:textId="77777777" w:rsidR="009F2E90" w:rsidRDefault="009F2E90">
            <w:pPr>
              <w:rPr>
                <w:lang w:eastAsia="en-US"/>
              </w:rPr>
            </w:pPr>
            <w:r>
              <w:rPr>
                <w:lang w:eastAsia="en-US"/>
              </w:rPr>
              <w:t>Tekst skrevet med sort</w:t>
            </w:r>
          </w:p>
          <w:p w14:paraId="0A73D611" w14:textId="77777777" w:rsidR="009F2E90" w:rsidRDefault="009F2E90">
            <w:pPr>
              <w:rPr>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18E7F88F" w14:textId="77777777" w:rsidR="009F2E90" w:rsidRDefault="009F2E90">
            <w:pPr>
              <w:rPr>
                <w:lang w:eastAsia="en-US"/>
              </w:rPr>
            </w:pPr>
            <w:r>
              <w:rPr>
                <w:lang w:eastAsia="en-US"/>
              </w:rPr>
              <w:t>Standard beskrivelse</w:t>
            </w:r>
          </w:p>
        </w:tc>
      </w:tr>
      <w:tr w:rsidR="009F2E90" w14:paraId="42D2730D" w14:textId="77777777" w:rsidTr="009F2E90">
        <w:tc>
          <w:tcPr>
            <w:tcW w:w="2972" w:type="dxa"/>
            <w:tcBorders>
              <w:top w:val="single" w:sz="4" w:space="0" w:color="auto"/>
              <w:left w:val="single" w:sz="4" w:space="0" w:color="auto"/>
              <w:bottom w:val="single" w:sz="4" w:space="0" w:color="auto"/>
              <w:right w:val="single" w:sz="4" w:space="0" w:color="auto"/>
            </w:tcBorders>
          </w:tcPr>
          <w:p w14:paraId="6223DF6E" w14:textId="77777777" w:rsidR="009F2E90" w:rsidRDefault="009F2E90">
            <w:pPr>
              <w:rPr>
                <w:lang w:eastAsia="en-US"/>
              </w:rPr>
            </w:pPr>
            <w:r>
              <w:rPr>
                <w:highlight w:val="yellow"/>
                <w:lang w:eastAsia="en-US"/>
              </w:rPr>
              <w:t>Tekst markeret med gult</w:t>
            </w:r>
          </w:p>
          <w:p w14:paraId="153F5A14" w14:textId="77777777" w:rsidR="009F2E90" w:rsidRDefault="009F2E90">
            <w:pPr>
              <w:rPr>
                <w:lang w:eastAsia="en-US"/>
              </w:rPr>
            </w:pPr>
          </w:p>
        </w:tc>
        <w:tc>
          <w:tcPr>
            <w:tcW w:w="5098" w:type="dxa"/>
            <w:tcBorders>
              <w:top w:val="single" w:sz="4" w:space="0" w:color="auto"/>
              <w:left w:val="single" w:sz="4" w:space="0" w:color="auto"/>
              <w:bottom w:val="single" w:sz="4" w:space="0" w:color="auto"/>
              <w:right w:val="single" w:sz="4" w:space="0" w:color="auto"/>
            </w:tcBorders>
          </w:tcPr>
          <w:p w14:paraId="3A6F5FF2" w14:textId="77777777" w:rsidR="009F2E90" w:rsidRDefault="009F2E90">
            <w:pPr>
              <w:rPr>
                <w:lang w:eastAsia="en-US"/>
              </w:rPr>
            </w:pPr>
            <w:r>
              <w:rPr>
                <w:lang w:eastAsia="en-US"/>
              </w:rPr>
              <w:t>Rediger/slet teksten og fjern gul markering</w:t>
            </w:r>
          </w:p>
          <w:p w14:paraId="5DC0A6F8" w14:textId="77777777" w:rsidR="009F2E90" w:rsidRDefault="009F2E90">
            <w:pPr>
              <w:rPr>
                <w:lang w:eastAsia="en-US"/>
              </w:rPr>
            </w:pPr>
          </w:p>
        </w:tc>
      </w:tr>
      <w:tr w:rsidR="009F2E90" w14:paraId="5C1434EA" w14:textId="77777777" w:rsidTr="009F2E90">
        <w:tc>
          <w:tcPr>
            <w:tcW w:w="2972" w:type="dxa"/>
            <w:tcBorders>
              <w:top w:val="single" w:sz="4" w:space="0" w:color="auto"/>
              <w:left w:val="single" w:sz="4" w:space="0" w:color="auto"/>
              <w:bottom w:val="single" w:sz="4" w:space="0" w:color="auto"/>
              <w:right w:val="single" w:sz="4" w:space="0" w:color="auto"/>
            </w:tcBorders>
          </w:tcPr>
          <w:p w14:paraId="1E949656" w14:textId="77777777" w:rsidR="009F2E90" w:rsidRDefault="009F2E90">
            <w:pPr>
              <w:rPr>
                <w:color w:val="0070C0"/>
                <w:lang w:eastAsia="en-US"/>
              </w:rPr>
            </w:pPr>
            <w:r>
              <w:rPr>
                <w:color w:val="FF0000"/>
                <w:highlight w:val="lightGray"/>
                <w:lang w:eastAsia="en-US"/>
              </w:rPr>
              <w:t>Rød tekst med grå markering</w:t>
            </w:r>
          </w:p>
          <w:p w14:paraId="45582833" w14:textId="77777777" w:rsidR="009F2E90" w:rsidRDefault="009F2E90">
            <w:pPr>
              <w:rPr>
                <w:highlight w:val="cyan"/>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620B06E4" w14:textId="77777777" w:rsidR="009F2E90" w:rsidRDefault="009F2E90">
            <w:pPr>
              <w:rPr>
                <w:lang w:eastAsia="en-US"/>
              </w:rPr>
            </w:pPr>
            <w:r>
              <w:rPr>
                <w:lang w:eastAsia="en-US"/>
              </w:rPr>
              <w:t>Vejledning som slettes når dokumentet bearbejdes</w:t>
            </w:r>
          </w:p>
        </w:tc>
      </w:tr>
    </w:tbl>
    <w:p w14:paraId="0E3ED7EB" w14:textId="77777777" w:rsidR="009F2E90" w:rsidRDefault="009F2E90" w:rsidP="009F2E90">
      <w:r>
        <w:rPr>
          <w:color w:val="FF0000"/>
          <w:highlight w:val="lightGray"/>
          <w:lang w:eastAsia="en-US"/>
        </w:rPr>
        <w:t>(slet alle vejledninger inden udsendelse af dokumentet)</w:t>
      </w:r>
    </w:p>
    <w:p w14:paraId="767F2EE0" w14:textId="49184F00" w:rsidR="004F449E" w:rsidRDefault="004F449E" w:rsidP="00BB2028">
      <w:pPr>
        <w:pStyle w:val="Dato"/>
        <w:tabs>
          <w:tab w:val="left" w:pos="709"/>
          <w:tab w:val="left" w:pos="1080"/>
          <w:tab w:val="left" w:pos="3480"/>
          <w:tab w:val="left" w:pos="4680"/>
        </w:tabs>
        <w:spacing w:line="260" w:lineRule="atLeast"/>
        <w:rPr>
          <w:rFonts w:ascii="Aktiv Grotesk" w:hAnsi="Aktiv Grotesk" w:cs="Aktiv Grotesk"/>
          <w:sz w:val="32"/>
          <w:szCs w:val="32"/>
        </w:rPr>
      </w:pPr>
    </w:p>
    <w:p w14:paraId="1F90991B" w14:textId="77777777" w:rsidR="00930A97" w:rsidRPr="00E2243C" w:rsidRDefault="00930A97" w:rsidP="00930A97">
      <w:pPr>
        <w:rPr>
          <w:b/>
          <w:sz w:val="21"/>
        </w:rPr>
      </w:pPr>
      <w:r w:rsidRPr="00E2243C">
        <w:rPr>
          <w:b/>
          <w:sz w:val="21"/>
        </w:rPr>
        <w:t>Indholdsfortegnelse</w:t>
      </w:r>
    </w:p>
    <w:p w14:paraId="5D2231FF" w14:textId="47AADC96" w:rsidR="00D9458F" w:rsidRDefault="00930A97">
      <w:pPr>
        <w:pStyle w:val="Indholdsfortegnelse1"/>
        <w:rPr>
          <w:rFonts w:asciiTheme="minorHAnsi" w:eastAsiaTheme="minorEastAsia" w:hAnsiTheme="minorHAnsi" w:cstheme="minorBidi"/>
          <w:b w:val="0"/>
          <w:sz w:val="22"/>
          <w:szCs w:val="22"/>
        </w:rPr>
      </w:pPr>
      <w:r w:rsidRPr="00E2243C">
        <w:rPr>
          <w:noProof w:val="0"/>
        </w:rPr>
        <w:fldChar w:fldCharType="begin"/>
      </w:r>
      <w:r w:rsidRPr="00E2243C">
        <w:rPr>
          <w:noProof w:val="0"/>
        </w:rPr>
        <w:instrText xml:space="preserve"> TOC \o "1-3" \f \h \z \u </w:instrText>
      </w:r>
      <w:r w:rsidRPr="00E2243C">
        <w:rPr>
          <w:noProof w:val="0"/>
        </w:rPr>
        <w:fldChar w:fldCharType="separate"/>
      </w:r>
      <w:hyperlink w:anchor="_Toc59354899" w:history="1">
        <w:r w:rsidR="00D9458F" w:rsidRPr="00E35369">
          <w:rPr>
            <w:rStyle w:val="Hyperlink"/>
          </w:rPr>
          <w:t>1</w:t>
        </w:r>
        <w:r w:rsidR="00D9458F">
          <w:rPr>
            <w:rFonts w:asciiTheme="minorHAnsi" w:eastAsiaTheme="minorEastAsia" w:hAnsiTheme="minorHAnsi" w:cstheme="minorBidi"/>
            <w:b w:val="0"/>
            <w:sz w:val="22"/>
            <w:szCs w:val="22"/>
          </w:rPr>
          <w:tab/>
        </w:r>
        <w:r w:rsidR="00D9458F" w:rsidRPr="00E35369">
          <w:rPr>
            <w:rStyle w:val="Hyperlink"/>
          </w:rPr>
          <w:t>Radiator blandekreds</w:t>
        </w:r>
        <w:r w:rsidR="00D9458F">
          <w:rPr>
            <w:webHidden/>
          </w:rPr>
          <w:tab/>
        </w:r>
        <w:r w:rsidR="00D9458F">
          <w:rPr>
            <w:webHidden/>
          </w:rPr>
          <w:fldChar w:fldCharType="begin"/>
        </w:r>
        <w:r w:rsidR="00D9458F">
          <w:rPr>
            <w:webHidden/>
          </w:rPr>
          <w:instrText xml:space="preserve"> PAGEREF _Toc59354899 \h </w:instrText>
        </w:r>
        <w:r w:rsidR="00D9458F">
          <w:rPr>
            <w:webHidden/>
          </w:rPr>
        </w:r>
        <w:r w:rsidR="00D9458F">
          <w:rPr>
            <w:webHidden/>
          </w:rPr>
          <w:fldChar w:fldCharType="separate"/>
        </w:r>
        <w:r w:rsidR="00E73930">
          <w:rPr>
            <w:webHidden/>
          </w:rPr>
          <w:t>2</w:t>
        </w:r>
        <w:r w:rsidR="00D9458F">
          <w:rPr>
            <w:webHidden/>
          </w:rPr>
          <w:fldChar w:fldCharType="end"/>
        </w:r>
      </w:hyperlink>
    </w:p>
    <w:p w14:paraId="449B942F" w14:textId="378EFBDD" w:rsidR="00930A97" w:rsidRPr="00E2243C" w:rsidRDefault="00930A97" w:rsidP="00930A97">
      <w:pPr>
        <w:pStyle w:val="Dato"/>
        <w:tabs>
          <w:tab w:val="left" w:pos="709"/>
          <w:tab w:val="left" w:pos="1080"/>
          <w:tab w:val="left" w:pos="3480"/>
          <w:tab w:val="left" w:pos="4680"/>
        </w:tabs>
        <w:spacing w:line="260" w:lineRule="atLeast"/>
        <w:rPr>
          <w:rFonts w:ascii="Aktiv Grotesk" w:hAnsi="Aktiv Grotesk" w:cs="Aktiv Grotesk"/>
          <w:sz w:val="32"/>
          <w:szCs w:val="32"/>
        </w:rPr>
      </w:pPr>
      <w:r w:rsidRPr="00E2243C">
        <w:fldChar w:fldCharType="end"/>
      </w:r>
    </w:p>
    <w:p w14:paraId="636A4361" w14:textId="0F47D855" w:rsidR="00772BE1" w:rsidRPr="00E2243C" w:rsidRDefault="002A521F" w:rsidP="00BB2028">
      <w:pPr>
        <w:pStyle w:val="Dato"/>
        <w:tabs>
          <w:tab w:val="left" w:pos="709"/>
          <w:tab w:val="left" w:pos="1080"/>
          <w:tab w:val="left" w:pos="3480"/>
          <w:tab w:val="left" w:pos="4680"/>
        </w:tabs>
        <w:spacing w:line="260" w:lineRule="atLeast"/>
        <w:rPr>
          <w:rFonts w:ascii="Aktiv Grotesk" w:hAnsi="Aktiv Grotesk" w:cs="Aktiv Grotesk"/>
          <w:sz w:val="32"/>
          <w:szCs w:val="32"/>
        </w:rPr>
      </w:pPr>
      <w:r w:rsidRPr="00E2243C">
        <w:rPr>
          <w:rFonts w:ascii="Aktiv Grotesk" w:hAnsi="Aktiv Grotesk" w:cs="Aktiv Grotesk"/>
          <w:sz w:val="32"/>
          <w:szCs w:val="32"/>
        </w:rPr>
        <w:t>Radiator b</w:t>
      </w:r>
      <w:r w:rsidR="007C7E21" w:rsidRPr="00E2243C">
        <w:rPr>
          <w:rFonts w:ascii="Aktiv Grotesk" w:hAnsi="Aktiv Grotesk" w:cs="Aktiv Grotesk"/>
          <w:sz w:val="32"/>
          <w:szCs w:val="32"/>
        </w:rPr>
        <w:t>lande</w:t>
      </w:r>
      <w:r w:rsidR="00D9458F">
        <w:rPr>
          <w:rFonts w:ascii="Aktiv Grotesk" w:hAnsi="Aktiv Grotesk" w:cs="Aktiv Grotesk"/>
          <w:sz w:val="32"/>
          <w:szCs w:val="32"/>
        </w:rPr>
        <w:t>kreds</w:t>
      </w:r>
    </w:p>
    <w:p w14:paraId="1F8F4D93" w14:textId="7811C336" w:rsidR="00D0402F" w:rsidRDefault="00D0402F" w:rsidP="00D0402F">
      <w:r>
        <w:t xml:space="preserve"> </w:t>
      </w:r>
    </w:p>
    <w:p w14:paraId="3FD602E2" w14:textId="77777777" w:rsidR="00470820" w:rsidRPr="00E2243C" w:rsidRDefault="00470820" w:rsidP="00470820"/>
    <w:p w14:paraId="10395B9D" w14:textId="77777777" w:rsidR="00470820" w:rsidRPr="00E2243C" w:rsidRDefault="00470820" w:rsidP="00470820">
      <w:pPr>
        <w:pStyle w:val="Dato"/>
        <w:tabs>
          <w:tab w:val="left" w:pos="709"/>
          <w:tab w:val="left" w:pos="1080"/>
          <w:tab w:val="left" w:pos="3480"/>
          <w:tab w:val="left" w:pos="4680"/>
        </w:tabs>
        <w:spacing w:line="260" w:lineRule="atLeast"/>
        <w:rPr>
          <w:rFonts w:ascii="Arial" w:hAnsi="Arial" w:cs="Arial"/>
          <w:sz w:val="18"/>
          <w:szCs w:val="18"/>
        </w:rPr>
      </w:pPr>
    </w:p>
    <w:p w14:paraId="595FB40C" w14:textId="7A345428" w:rsidR="00DE5047" w:rsidRPr="002936C1" w:rsidRDefault="00DE5047" w:rsidP="00DE5047">
      <w:pPr>
        <w:pStyle w:val="Dato"/>
        <w:tabs>
          <w:tab w:val="left" w:pos="645"/>
          <w:tab w:val="left" w:pos="709"/>
          <w:tab w:val="left" w:pos="1080"/>
          <w:tab w:val="left" w:pos="3480"/>
          <w:tab w:val="left" w:pos="4680"/>
        </w:tabs>
        <w:spacing w:line="240" w:lineRule="auto"/>
        <w:rPr>
          <w:rFonts w:ascii="Aktiv Grotesk" w:hAnsi="Aktiv Grotesk" w:cs="Aktiv Grotesk"/>
          <w:sz w:val="18"/>
          <w:szCs w:val="18"/>
        </w:rPr>
      </w:pPr>
      <w:r w:rsidRPr="002936C1">
        <w:rPr>
          <w:rFonts w:ascii="Aktiv Grotesk" w:hAnsi="Aktiv Grotesk" w:cs="Aktiv Grotesk"/>
          <w:sz w:val="18"/>
          <w:szCs w:val="18"/>
        </w:rPr>
        <w:t xml:space="preserve">Udg. </w:t>
      </w:r>
      <w:r w:rsidR="005963EE">
        <w:rPr>
          <w:rFonts w:ascii="Aktiv Grotesk" w:hAnsi="Aktiv Grotesk" w:cs="Aktiv Grotesk"/>
          <w:b/>
          <w:sz w:val="18"/>
          <w:szCs w:val="18"/>
        </w:rPr>
        <w:t>1</w:t>
      </w:r>
      <w:r w:rsidR="00183527">
        <w:rPr>
          <w:rFonts w:ascii="Aktiv Grotesk" w:hAnsi="Aktiv Grotesk" w:cs="Aktiv Grotesk"/>
          <w:b/>
          <w:sz w:val="18"/>
          <w:szCs w:val="18"/>
        </w:rPr>
        <w:t>.0</w:t>
      </w:r>
      <w:r w:rsidR="00183527">
        <w:rPr>
          <w:rFonts w:ascii="Aktiv Grotesk" w:hAnsi="Aktiv Grotesk" w:cs="Aktiv Grotesk"/>
          <w:b/>
          <w:sz w:val="18"/>
          <w:szCs w:val="18"/>
        </w:rPr>
        <w:tab/>
      </w:r>
      <w:r w:rsidR="00047E16" w:rsidRPr="002936C1">
        <w:rPr>
          <w:rFonts w:ascii="Aktiv Grotesk" w:hAnsi="Aktiv Grotesk" w:cs="Aktiv Grotesk"/>
          <w:b/>
          <w:sz w:val="18"/>
          <w:szCs w:val="18"/>
        </w:rPr>
        <w:tab/>
      </w:r>
      <w:r w:rsidRPr="002936C1">
        <w:rPr>
          <w:rFonts w:ascii="Aktiv Grotesk" w:hAnsi="Aktiv Grotesk" w:cs="Aktiv Grotesk"/>
          <w:sz w:val="18"/>
          <w:szCs w:val="18"/>
        </w:rPr>
        <w:tab/>
        <w:t>Udarb.</w:t>
      </w:r>
      <w:r w:rsidRPr="002936C1">
        <w:rPr>
          <w:rFonts w:ascii="Aktiv Grotesk" w:hAnsi="Aktiv Grotesk" w:cs="Aktiv Grotesk"/>
          <w:sz w:val="18"/>
          <w:szCs w:val="18"/>
        </w:rPr>
        <w:tab/>
      </w:r>
      <w:r w:rsidR="00B305E2" w:rsidRPr="002936C1">
        <w:rPr>
          <w:rFonts w:ascii="Aktiv Grotesk" w:hAnsi="Aktiv Grotesk" w:cs="Aktiv Grotesk"/>
          <w:sz w:val="18"/>
          <w:szCs w:val="18"/>
        </w:rPr>
        <w:t>JKJA</w:t>
      </w:r>
      <w:r w:rsidRPr="002936C1">
        <w:rPr>
          <w:rFonts w:ascii="Aktiv Grotesk" w:hAnsi="Aktiv Grotesk" w:cs="Aktiv Grotesk"/>
          <w:sz w:val="18"/>
          <w:szCs w:val="18"/>
        </w:rPr>
        <w:tab/>
      </w:r>
    </w:p>
    <w:p w14:paraId="55E5ACAE" w14:textId="606A69C7" w:rsidR="00470820" w:rsidRPr="002936C1" w:rsidRDefault="00DE5047" w:rsidP="00DE5047">
      <w:pPr>
        <w:pStyle w:val="Dato"/>
        <w:tabs>
          <w:tab w:val="left" w:pos="709"/>
          <w:tab w:val="left" w:pos="1080"/>
          <w:tab w:val="left" w:pos="3480"/>
          <w:tab w:val="left" w:pos="4680"/>
        </w:tabs>
        <w:spacing w:line="240" w:lineRule="auto"/>
        <w:rPr>
          <w:rFonts w:ascii="Aktiv Grotesk" w:hAnsi="Aktiv Grotesk" w:cs="Aktiv Grotesk"/>
          <w:sz w:val="18"/>
          <w:szCs w:val="18"/>
        </w:rPr>
      </w:pPr>
      <w:r w:rsidRPr="002936C1">
        <w:rPr>
          <w:rFonts w:ascii="Aktiv Grotesk" w:hAnsi="Aktiv Grotesk" w:cs="Aktiv Grotesk"/>
          <w:sz w:val="18"/>
          <w:szCs w:val="18"/>
        </w:rPr>
        <w:t xml:space="preserve">Dato: </w:t>
      </w:r>
      <w:r w:rsidR="00732A3E" w:rsidRPr="002936C1">
        <w:rPr>
          <w:rFonts w:ascii="Aktiv Grotesk" w:hAnsi="Aktiv Grotesk" w:cs="Aktiv Grotesk"/>
          <w:b/>
          <w:sz w:val="18"/>
          <w:szCs w:val="18"/>
        </w:rPr>
        <w:t>202</w:t>
      </w:r>
      <w:r w:rsidR="005963EE">
        <w:rPr>
          <w:rFonts w:ascii="Aktiv Grotesk" w:hAnsi="Aktiv Grotesk" w:cs="Aktiv Grotesk"/>
          <w:b/>
          <w:sz w:val="18"/>
          <w:szCs w:val="18"/>
        </w:rPr>
        <w:t>1</w:t>
      </w:r>
      <w:r w:rsidR="006C29EC" w:rsidRPr="002936C1">
        <w:rPr>
          <w:rFonts w:ascii="Aktiv Grotesk" w:hAnsi="Aktiv Grotesk" w:cs="Aktiv Grotesk"/>
          <w:b/>
          <w:sz w:val="18"/>
          <w:szCs w:val="18"/>
        </w:rPr>
        <w:t>.</w:t>
      </w:r>
      <w:r w:rsidR="005963EE">
        <w:rPr>
          <w:rFonts w:ascii="Aktiv Grotesk" w:hAnsi="Aktiv Grotesk" w:cs="Aktiv Grotesk"/>
          <w:b/>
          <w:sz w:val="18"/>
          <w:szCs w:val="18"/>
        </w:rPr>
        <w:t>0</w:t>
      </w:r>
      <w:r w:rsidR="008F6CF9">
        <w:rPr>
          <w:rFonts w:ascii="Aktiv Grotesk" w:hAnsi="Aktiv Grotesk" w:cs="Aktiv Grotesk"/>
          <w:b/>
          <w:sz w:val="18"/>
          <w:szCs w:val="18"/>
        </w:rPr>
        <w:t>2</w:t>
      </w:r>
      <w:r w:rsidR="006C29EC" w:rsidRPr="002936C1">
        <w:rPr>
          <w:rFonts w:ascii="Aktiv Grotesk" w:hAnsi="Aktiv Grotesk" w:cs="Aktiv Grotesk"/>
          <w:b/>
          <w:sz w:val="18"/>
          <w:szCs w:val="18"/>
        </w:rPr>
        <w:t>.</w:t>
      </w:r>
      <w:r w:rsidR="002E35F4">
        <w:rPr>
          <w:rFonts w:ascii="Aktiv Grotesk" w:hAnsi="Aktiv Grotesk" w:cs="Aktiv Grotesk"/>
          <w:b/>
          <w:sz w:val="18"/>
          <w:szCs w:val="18"/>
        </w:rPr>
        <w:t>1</w:t>
      </w:r>
      <w:r w:rsidR="005963EE">
        <w:rPr>
          <w:rFonts w:ascii="Aktiv Grotesk" w:hAnsi="Aktiv Grotesk" w:cs="Aktiv Grotesk"/>
          <w:b/>
          <w:sz w:val="18"/>
          <w:szCs w:val="18"/>
        </w:rPr>
        <w:t>2</w:t>
      </w:r>
      <w:r w:rsidR="005E5669" w:rsidRPr="002936C1">
        <w:rPr>
          <w:rFonts w:ascii="Aktiv Grotesk" w:hAnsi="Aktiv Grotesk" w:cs="Aktiv Grotesk"/>
          <w:b/>
          <w:sz w:val="18"/>
          <w:szCs w:val="18"/>
        </w:rPr>
        <w:t xml:space="preserve"> </w:t>
      </w:r>
      <w:r w:rsidR="00470820" w:rsidRPr="002936C1">
        <w:rPr>
          <w:rFonts w:ascii="Aktiv Grotesk" w:hAnsi="Aktiv Grotesk" w:cs="Aktiv Grotesk"/>
          <w:sz w:val="18"/>
          <w:szCs w:val="18"/>
        </w:rPr>
        <w:tab/>
        <w:t>Kontrol</w:t>
      </w:r>
      <w:r w:rsidR="00470820" w:rsidRPr="002936C1">
        <w:rPr>
          <w:rFonts w:ascii="Aktiv Grotesk" w:hAnsi="Aktiv Grotesk" w:cs="Aktiv Grotesk"/>
          <w:sz w:val="18"/>
          <w:szCs w:val="18"/>
        </w:rPr>
        <w:tab/>
      </w:r>
      <w:r w:rsidR="009F2E90">
        <w:rPr>
          <w:rFonts w:ascii="Aktiv Grotesk" w:hAnsi="Aktiv Grotesk" w:cs="Aktiv Grotesk"/>
          <w:sz w:val="18"/>
          <w:szCs w:val="18"/>
        </w:rPr>
        <w:t>HNS</w:t>
      </w:r>
    </w:p>
    <w:p w14:paraId="671E60E1" w14:textId="26188C02" w:rsidR="00470820" w:rsidRPr="00E2243C" w:rsidRDefault="00470820" w:rsidP="00470820">
      <w:pPr>
        <w:pStyle w:val="Dato"/>
        <w:pBdr>
          <w:bottom w:val="single" w:sz="4" w:space="2" w:color="auto"/>
        </w:pBdr>
        <w:tabs>
          <w:tab w:val="clear" w:pos="4990"/>
          <w:tab w:val="left" w:pos="1080"/>
          <w:tab w:val="left" w:pos="3480"/>
          <w:tab w:val="left" w:pos="4680"/>
        </w:tabs>
        <w:spacing w:line="240" w:lineRule="auto"/>
        <w:rPr>
          <w:rFonts w:ascii="Aktiv Grotesk" w:hAnsi="Aktiv Grotesk" w:cs="Aktiv Grotesk"/>
          <w:sz w:val="18"/>
          <w:szCs w:val="18"/>
        </w:rPr>
      </w:pPr>
      <w:r w:rsidRPr="002936C1">
        <w:rPr>
          <w:rFonts w:ascii="Aktiv Grotesk" w:hAnsi="Aktiv Grotesk" w:cs="Aktiv Grotesk"/>
          <w:sz w:val="18"/>
          <w:szCs w:val="18"/>
        </w:rPr>
        <w:tab/>
      </w:r>
      <w:r w:rsidRPr="002936C1">
        <w:rPr>
          <w:rFonts w:ascii="Aktiv Grotesk" w:hAnsi="Aktiv Grotesk" w:cs="Aktiv Grotesk"/>
          <w:sz w:val="18"/>
          <w:szCs w:val="18"/>
        </w:rPr>
        <w:tab/>
        <w:t>Godk.</w:t>
      </w:r>
      <w:r w:rsidRPr="00E2243C">
        <w:rPr>
          <w:rFonts w:ascii="Aktiv Grotesk" w:hAnsi="Aktiv Grotesk" w:cs="Aktiv Grotesk"/>
          <w:sz w:val="18"/>
          <w:szCs w:val="18"/>
        </w:rPr>
        <w:tab/>
      </w:r>
      <w:r w:rsidR="005963EE">
        <w:rPr>
          <w:rFonts w:ascii="Aktiv Grotesk" w:hAnsi="Aktiv Grotesk" w:cs="Aktiv Grotesk"/>
          <w:sz w:val="18"/>
          <w:szCs w:val="18"/>
        </w:rPr>
        <w:t>PEHE</w:t>
      </w:r>
    </w:p>
    <w:p w14:paraId="1377977E" w14:textId="77777777" w:rsidR="00470820" w:rsidRPr="00E2243C" w:rsidRDefault="00470820" w:rsidP="00470820">
      <w:pPr>
        <w:pStyle w:val="Dato"/>
        <w:pBdr>
          <w:bottom w:val="single" w:sz="4" w:space="2" w:color="auto"/>
        </w:pBdr>
        <w:tabs>
          <w:tab w:val="clear" w:pos="4990"/>
          <w:tab w:val="left" w:pos="1080"/>
          <w:tab w:val="left" w:pos="3480"/>
          <w:tab w:val="left" w:pos="4680"/>
        </w:tabs>
        <w:spacing w:line="260" w:lineRule="atLeast"/>
        <w:rPr>
          <w:rFonts w:ascii="Arial" w:hAnsi="Arial" w:cs="Arial"/>
          <w:sz w:val="18"/>
          <w:szCs w:val="18"/>
        </w:rPr>
      </w:pPr>
    </w:p>
    <w:p w14:paraId="6DFB8AFF" w14:textId="25B09755" w:rsidR="00470820" w:rsidRPr="00E2243C" w:rsidRDefault="00470820" w:rsidP="00470820"/>
    <w:p w14:paraId="02AA6882" w14:textId="0FC7BEB2" w:rsidR="00F802BC" w:rsidRPr="00E2243C" w:rsidRDefault="00F802BC" w:rsidP="00470820"/>
    <w:bookmarkEnd w:id="0"/>
    <w:p w14:paraId="564F7F9B" w14:textId="77777777" w:rsidR="00926971" w:rsidRDefault="00926971" w:rsidP="00926971">
      <w:pPr>
        <w:widowControl/>
        <w:snapToGrid/>
        <w:spacing w:line="276" w:lineRule="auto"/>
        <w:contextualSpacing/>
      </w:pPr>
    </w:p>
    <w:p w14:paraId="7BCBFEC1" w14:textId="77777777" w:rsidR="00AA777B" w:rsidRPr="00E2243C" w:rsidRDefault="00AA777B" w:rsidP="00DA740E"/>
    <w:p w14:paraId="58B91998" w14:textId="77777777" w:rsidR="00F03007" w:rsidRPr="00E2243C" w:rsidRDefault="00F03007">
      <w:pPr>
        <w:widowControl/>
        <w:snapToGrid/>
        <w:rPr>
          <w:b/>
          <w:sz w:val="21"/>
        </w:rPr>
      </w:pPr>
      <w:r w:rsidRPr="00E2243C">
        <w:br w:type="page"/>
      </w:r>
    </w:p>
    <w:p w14:paraId="044133A3" w14:textId="2FE4E847" w:rsidR="00DA740E" w:rsidRPr="00E2243C" w:rsidRDefault="00B87435" w:rsidP="0030132A">
      <w:pPr>
        <w:pStyle w:val="Overskrift1"/>
        <w:numPr>
          <w:ilvl w:val="0"/>
          <w:numId w:val="3"/>
        </w:numPr>
        <w:rPr>
          <w:noProof w:val="0"/>
        </w:rPr>
      </w:pPr>
      <w:bookmarkStart w:id="2" w:name="_Toc59354899"/>
      <w:r w:rsidRPr="00E2243C">
        <w:rPr>
          <w:noProof w:val="0"/>
        </w:rPr>
        <w:lastRenderedPageBreak/>
        <w:t>Radiator</w:t>
      </w:r>
      <w:r w:rsidR="000271D0" w:rsidRPr="00E2243C">
        <w:rPr>
          <w:noProof w:val="0"/>
        </w:rPr>
        <w:t xml:space="preserve"> </w:t>
      </w:r>
      <w:r w:rsidR="002523D3" w:rsidRPr="00E2243C">
        <w:rPr>
          <w:noProof w:val="0"/>
        </w:rPr>
        <w:t>blande</w:t>
      </w:r>
      <w:r w:rsidR="00D9458F">
        <w:rPr>
          <w:noProof w:val="0"/>
        </w:rPr>
        <w:t>kreds</w:t>
      </w:r>
      <w:bookmarkEnd w:id="2"/>
    </w:p>
    <w:p w14:paraId="4489044F" w14:textId="5616209E" w:rsidR="00CF67E6" w:rsidRPr="00E2243C" w:rsidRDefault="00CF67E6" w:rsidP="00845BDF">
      <w:pPr>
        <w:rPr>
          <w:b/>
        </w:rPr>
      </w:pPr>
      <w:r w:rsidRPr="00FE3630">
        <w:rPr>
          <w:b/>
        </w:rPr>
        <w:t>Generelt</w:t>
      </w:r>
    </w:p>
    <w:p w14:paraId="14E96533" w14:textId="503D28EF" w:rsidR="00E56C18" w:rsidRDefault="00E56C18" w:rsidP="00E56C18">
      <w:pPr>
        <w:spacing w:line="276" w:lineRule="auto"/>
        <w:contextualSpacing/>
      </w:pPr>
      <w:r w:rsidRPr="0017562F">
        <w:rPr>
          <w:color w:val="FF0000"/>
          <w:highlight w:val="lightGray"/>
        </w:rPr>
        <w:t xml:space="preserve">Denne funktionsbeskrivelse stemmer overens med AAU standard PI-diagram for </w:t>
      </w:r>
      <w:r w:rsidR="00D9458F">
        <w:rPr>
          <w:color w:val="FF0000"/>
          <w:highlight w:val="lightGray"/>
        </w:rPr>
        <w:t>radiator blandekreds</w:t>
      </w:r>
      <w:r w:rsidRPr="0017562F">
        <w:rPr>
          <w:color w:val="FF0000"/>
          <w:highlight w:val="lightGray"/>
        </w:rPr>
        <w:t>.</w:t>
      </w:r>
      <w:r w:rsidRPr="00B5020F">
        <w:t xml:space="preserve"> </w:t>
      </w:r>
    </w:p>
    <w:p w14:paraId="58DC1690" w14:textId="77777777" w:rsidR="00E56C18" w:rsidRDefault="00E56C18" w:rsidP="00E56C18">
      <w:pPr>
        <w:spacing w:line="276" w:lineRule="auto"/>
        <w:contextualSpacing/>
        <w:rPr>
          <w:color w:val="FF0000"/>
        </w:rPr>
      </w:pPr>
      <w:r w:rsidRPr="0017562F">
        <w:rPr>
          <w:color w:val="FF0000"/>
          <w:highlight w:val="lightGray"/>
        </w:rPr>
        <w:t>Den projekterende skal tilpasse PI-diagrammet og funktionsbeskrivelsen til det aktuelle anlæg.</w:t>
      </w:r>
      <w:r w:rsidRPr="00355DB6">
        <w:rPr>
          <w:color w:val="FF0000"/>
          <w:highlight w:val="lightGray"/>
        </w:rPr>
        <w:t xml:space="preserve"> </w:t>
      </w:r>
      <w:r w:rsidRPr="0017562F">
        <w:rPr>
          <w:color w:val="FF0000"/>
          <w:highlight w:val="lightGray"/>
        </w:rPr>
        <w:t>Den gule tekst herunder tilpasses med aktuelle oplysninger og omfang.</w:t>
      </w:r>
    </w:p>
    <w:p w14:paraId="1E573042" w14:textId="556B8BFA" w:rsidR="00A36DEA" w:rsidRPr="00E2243C" w:rsidRDefault="00A36DEA" w:rsidP="00A36DEA">
      <w:pPr>
        <w:tabs>
          <w:tab w:val="left" w:pos="630"/>
        </w:tabs>
        <w:contextualSpacing/>
      </w:pPr>
    </w:p>
    <w:p w14:paraId="44A0BF66" w14:textId="06620B95" w:rsidR="00610824" w:rsidRPr="00E2243C" w:rsidRDefault="005866B5" w:rsidP="001A3E9B">
      <w:pPr>
        <w:contextualSpacing/>
        <w:rPr>
          <w:highlight w:val="yellow"/>
        </w:rPr>
      </w:pPr>
      <w:r w:rsidRPr="00FE3630">
        <w:rPr>
          <w:b/>
        </w:rPr>
        <w:t>Principdiagram</w:t>
      </w:r>
      <w:r w:rsidR="008032AE" w:rsidRPr="00E2243C">
        <w:rPr>
          <w:b/>
        </w:rPr>
        <w:t>:</w:t>
      </w:r>
      <w:r w:rsidR="001A3E9B" w:rsidRPr="00E2243C">
        <w:rPr>
          <w:b/>
        </w:rPr>
        <w:t xml:space="preserve"> </w:t>
      </w:r>
      <w:r w:rsidR="001A3E9B" w:rsidRPr="00E2243C">
        <w:rPr>
          <w:highlight w:val="yellow"/>
        </w:rPr>
        <w:t>56_X04</w:t>
      </w:r>
      <w:r w:rsidR="00D21184">
        <w:rPr>
          <w:highlight w:val="yellow"/>
        </w:rPr>
        <w:t>,</w:t>
      </w:r>
      <w:r w:rsidR="00D21184" w:rsidRPr="00C827F4">
        <w:rPr>
          <w:highlight w:val="yellow"/>
        </w:rPr>
        <w:t xml:space="preserve"> </w:t>
      </w:r>
      <w:r w:rsidR="00D21184" w:rsidRPr="00331959">
        <w:rPr>
          <w:highlight w:val="yellow"/>
        </w:rPr>
        <w:t>side C_T01</w:t>
      </w:r>
    </w:p>
    <w:p w14:paraId="695D08F9" w14:textId="77777777" w:rsidR="001A3E9B" w:rsidRPr="00E2243C" w:rsidRDefault="001A3E9B" w:rsidP="00A36DEA">
      <w:pPr>
        <w:tabs>
          <w:tab w:val="left" w:pos="630"/>
        </w:tabs>
        <w:contextualSpacing/>
      </w:pPr>
    </w:p>
    <w:p w14:paraId="70BD5A49" w14:textId="175865A4" w:rsidR="006F342E" w:rsidRPr="00E2243C" w:rsidRDefault="006F342E" w:rsidP="00910126">
      <w:pPr>
        <w:rPr>
          <w:b/>
        </w:rPr>
      </w:pPr>
      <w:r w:rsidRPr="00FE3630">
        <w:rPr>
          <w:b/>
        </w:rPr>
        <w:t>Betjeningsområde</w:t>
      </w:r>
    </w:p>
    <w:p w14:paraId="3E355E85" w14:textId="0FE4D8D6" w:rsidR="004E0B57" w:rsidRPr="00E2243C" w:rsidRDefault="004E0B57" w:rsidP="004E0B57">
      <w:pPr>
        <w:tabs>
          <w:tab w:val="left" w:pos="630"/>
        </w:tabs>
        <w:contextualSpacing/>
      </w:pPr>
      <w:r w:rsidRPr="00E2243C">
        <w:t>Dette anlæg udfører CTS styring og overvågning af radiatorblande</w:t>
      </w:r>
      <w:r w:rsidR="00D9458F">
        <w:t>kreds</w:t>
      </w:r>
      <w:r w:rsidRPr="00E2243C">
        <w:t xml:space="preserve">. </w:t>
      </w:r>
    </w:p>
    <w:p w14:paraId="3BAAFD1A" w14:textId="69EE7653" w:rsidR="003E3C22" w:rsidRPr="00E2243C" w:rsidRDefault="003E3C22" w:rsidP="003E3C22">
      <w:pPr>
        <w:contextualSpacing/>
      </w:pPr>
      <w:r w:rsidRPr="00E2243C">
        <w:t>Anlæggets formål er opvarmning via radiatorer</w:t>
      </w:r>
      <w:r w:rsidR="0023236C">
        <w:t>.</w:t>
      </w:r>
    </w:p>
    <w:p w14:paraId="78FA1717" w14:textId="77777777" w:rsidR="006F342E" w:rsidRPr="00E2243C" w:rsidRDefault="006F342E" w:rsidP="006F342E">
      <w:pPr>
        <w:contextualSpacing/>
        <w:rPr>
          <w:szCs w:val="18"/>
        </w:rPr>
      </w:pPr>
    </w:p>
    <w:p w14:paraId="4D963F54" w14:textId="4D81B5BC" w:rsidR="00A36DEA" w:rsidRPr="00E2243C" w:rsidRDefault="00B52BE3" w:rsidP="00910126">
      <w:pPr>
        <w:rPr>
          <w:b/>
        </w:rPr>
      </w:pPr>
      <w:r w:rsidRPr="00FE3630">
        <w:rPr>
          <w:b/>
        </w:rPr>
        <w:t>P</w:t>
      </w:r>
      <w:r w:rsidR="00A36DEA" w:rsidRPr="00FE3630">
        <w:rPr>
          <w:b/>
        </w:rPr>
        <w:t>lacering</w:t>
      </w:r>
    </w:p>
    <w:p w14:paraId="14D9C00F" w14:textId="6AC6035F" w:rsidR="00A36DEA" w:rsidRPr="00E2243C" w:rsidRDefault="001B0B73" w:rsidP="00A36DEA">
      <w:pPr>
        <w:contextualSpacing/>
        <w:rPr>
          <w:szCs w:val="18"/>
        </w:rPr>
      </w:pPr>
      <w:r w:rsidRPr="00E2243C">
        <w:rPr>
          <w:szCs w:val="18"/>
        </w:rPr>
        <w:t>Anlægget</w:t>
      </w:r>
      <w:r w:rsidR="00A36DEA" w:rsidRPr="00E2243C">
        <w:rPr>
          <w:szCs w:val="18"/>
        </w:rPr>
        <w:t xml:space="preserve"> er placeret i </w:t>
      </w:r>
      <w:r w:rsidR="00A36DEA" w:rsidRPr="00E2243C">
        <w:rPr>
          <w:szCs w:val="18"/>
          <w:highlight w:val="yellow"/>
        </w:rPr>
        <w:t>bygning X i teknikrum Y</w:t>
      </w:r>
      <w:r w:rsidR="00A36DEA" w:rsidRPr="00E2243C">
        <w:rPr>
          <w:szCs w:val="18"/>
        </w:rPr>
        <w:t xml:space="preserve">. </w:t>
      </w:r>
    </w:p>
    <w:p w14:paraId="0941FFC6" w14:textId="77777777" w:rsidR="00A36DEA" w:rsidRPr="00E2243C" w:rsidRDefault="00A36DEA" w:rsidP="00A36DEA">
      <w:pPr>
        <w:tabs>
          <w:tab w:val="left" w:pos="630"/>
        </w:tabs>
        <w:contextualSpacing/>
        <w:rPr>
          <w:szCs w:val="18"/>
        </w:rPr>
      </w:pPr>
    </w:p>
    <w:p w14:paraId="43FE01F5" w14:textId="331E624A" w:rsidR="00A36DEA" w:rsidRPr="00E2243C" w:rsidRDefault="003E3C22" w:rsidP="00A64AA6">
      <w:pPr>
        <w:rPr>
          <w:b/>
        </w:rPr>
      </w:pPr>
      <w:bookmarkStart w:id="3" w:name="_Toc27661424"/>
      <w:r w:rsidRPr="00FE3630">
        <w:rPr>
          <w:b/>
        </w:rPr>
        <w:t>O</w:t>
      </w:r>
      <w:r w:rsidR="00A36DEA" w:rsidRPr="00FE3630">
        <w:rPr>
          <w:b/>
        </w:rPr>
        <w:t>pbygning</w:t>
      </w:r>
      <w:bookmarkEnd w:id="3"/>
    </w:p>
    <w:p w14:paraId="30F87809" w14:textId="595F3E91" w:rsidR="00600283" w:rsidRPr="00E2243C" w:rsidRDefault="00A36DEA" w:rsidP="00C7226D">
      <w:pPr>
        <w:spacing w:line="276" w:lineRule="auto"/>
      </w:pPr>
      <w:r w:rsidRPr="00E2243C">
        <w:t xml:space="preserve">Anlægget er </w:t>
      </w:r>
      <w:r w:rsidR="001B0B73" w:rsidRPr="00E2243C">
        <w:t>en blande</w:t>
      </w:r>
      <w:r w:rsidR="00D9458F">
        <w:t>kreds</w:t>
      </w:r>
      <w:r w:rsidR="008032AE" w:rsidRPr="00E2243C">
        <w:t xml:space="preserve"> til</w:t>
      </w:r>
      <w:r w:rsidRPr="00E2243C">
        <w:t xml:space="preserve"> radiatorer som reguleres efter udetemperaturen</w:t>
      </w:r>
      <w:r w:rsidR="009A7ECE" w:rsidRPr="00E2243C">
        <w:t xml:space="preserve"> og</w:t>
      </w:r>
      <w:r w:rsidRPr="00E2243C">
        <w:t xml:space="preserve"> er opbygget med følgende komponenter:</w:t>
      </w:r>
    </w:p>
    <w:p w14:paraId="3075C1AE" w14:textId="77777777" w:rsidR="00466B57" w:rsidRPr="00E2243C" w:rsidRDefault="00466B57" w:rsidP="00C7226D">
      <w:pPr>
        <w:numPr>
          <w:ilvl w:val="0"/>
          <w:numId w:val="2"/>
        </w:numPr>
        <w:tabs>
          <w:tab w:val="left" w:pos="2552"/>
        </w:tabs>
        <w:snapToGrid/>
        <w:spacing w:line="276" w:lineRule="auto"/>
      </w:pPr>
      <w:r w:rsidRPr="00E2243C">
        <w:t>Motorventil og cirkulationspumpe styret af CTS</w:t>
      </w:r>
    </w:p>
    <w:p w14:paraId="309407A7" w14:textId="77777777" w:rsidR="00466B57" w:rsidRPr="00E2243C" w:rsidRDefault="00466B57" w:rsidP="00C7226D">
      <w:pPr>
        <w:numPr>
          <w:ilvl w:val="0"/>
          <w:numId w:val="2"/>
        </w:numPr>
        <w:tabs>
          <w:tab w:val="left" w:pos="2552"/>
        </w:tabs>
        <w:snapToGrid/>
        <w:spacing w:line="276" w:lineRule="auto"/>
      </w:pPr>
      <w:r w:rsidRPr="00E2243C">
        <w:t xml:space="preserve">Temp. føler i fremløb </w:t>
      </w:r>
      <w:r w:rsidRPr="00E2243C">
        <w:tab/>
        <w:t>(styrende temp. føler)</w:t>
      </w:r>
    </w:p>
    <w:p w14:paraId="38A2256B" w14:textId="77777777" w:rsidR="00D31024" w:rsidRPr="00E2243C" w:rsidRDefault="00D31024" w:rsidP="00C7226D">
      <w:pPr>
        <w:numPr>
          <w:ilvl w:val="0"/>
          <w:numId w:val="2"/>
        </w:numPr>
        <w:tabs>
          <w:tab w:val="left" w:pos="2552"/>
        </w:tabs>
        <w:snapToGrid/>
        <w:spacing w:line="276" w:lineRule="auto"/>
      </w:pPr>
      <w:r w:rsidRPr="00E2243C">
        <w:t xml:space="preserve">Udetemp. føler </w:t>
      </w:r>
      <w:r w:rsidRPr="00E2243C">
        <w:tab/>
        <w:t>(evt. værdi fra CTS-anlæggets vejrstation)</w:t>
      </w:r>
    </w:p>
    <w:p w14:paraId="66198F40" w14:textId="77777777" w:rsidR="00D31024" w:rsidRPr="00E2243C" w:rsidRDefault="00D31024" w:rsidP="00C7226D">
      <w:pPr>
        <w:numPr>
          <w:ilvl w:val="0"/>
          <w:numId w:val="2"/>
        </w:numPr>
        <w:tabs>
          <w:tab w:val="left" w:pos="2552"/>
        </w:tabs>
        <w:snapToGrid/>
        <w:spacing w:line="276" w:lineRule="auto"/>
      </w:pPr>
      <w:r w:rsidRPr="00E2243C">
        <w:rPr>
          <w:highlight w:val="yellow"/>
        </w:rPr>
        <w:t xml:space="preserve">Rumtemp. følere </w:t>
      </w:r>
      <w:r w:rsidRPr="00E2243C">
        <w:rPr>
          <w:highlight w:val="yellow"/>
        </w:rPr>
        <w:tab/>
        <w:t>(til optimal start og natsænkning</w:t>
      </w:r>
      <w:r w:rsidRPr="00E2243C">
        <w:rPr>
          <w:color w:val="FF0000"/>
          <w:highlight w:val="lightGray"/>
        </w:rPr>
        <w:t>, værdier evt. fra IBI</w:t>
      </w:r>
      <w:r w:rsidRPr="00E2243C">
        <w:t>)</w:t>
      </w:r>
    </w:p>
    <w:p w14:paraId="3D7AED63" w14:textId="54C83A2C" w:rsidR="00C34BB1" w:rsidRPr="00B909CA" w:rsidRDefault="00C34BB1" w:rsidP="00C7226D">
      <w:pPr>
        <w:numPr>
          <w:ilvl w:val="0"/>
          <w:numId w:val="2"/>
        </w:numPr>
        <w:tabs>
          <w:tab w:val="left" w:pos="2552"/>
        </w:tabs>
        <w:snapToGrid/>
        <w:spacing w:line="276" w:lineRule="auto"/>
      </w:pPr>
      <w:r w:rsidRPr="00B909CA">
        <w:rPr>
          <w:highlight w:val="yellow"/>
        </w:rPr>
        <w:t>Temp. føler i retur</w:t>
      </w:r>
    </w:p>
    <w:p w14:paraId="69E51D7D" w14:textId="77777777" w:rsidR="00FA3637" w:rsidRPr="00E2243C" w:rsidRDefault="00FA3637" w:rsidP="00FA3637"/>
    <w:p w14:paraId="1128C1A3" w14:textId="2F944729" w:rsidR="00A36DEA" w:rsidRPr="00E2243C" w:rsidRDefault="00A36DEA" w:rsidP="00A64AA6">
      <w:pPr>
        <w:rPr>
          <w:b/>
        </w:rPr>
      </w:pPr>
      <w:bookmarkStart w:id="4" w:name="_Toc27661425"/>
      <w:r w:rsidRPr="00FE3630">
        <w:rPr>
          <w:b/>
        </w:rPr>
        <w:t>Relationer til andre anlæg</w:t>
      </w:r>
      <w:bookmarkEnd w:id="4"/>
    </w:p>
    <w:p w14:paraId="41D0BFC1" w14:textId="32998742" w:rsidR="00AB2FD6" w:rsidRPr="00E2243C" w:rsidRDefault="00A36DEA" w:rsidP="00CA720E">
      <w:pPr>
        <w:tabs>
          <w:tab w:val="left" w:pos="630"/>
        </w:tabs>
        <w:spacing w:line="360" w:lineRule="auto"/>
        <w:contextualSpacing/>
        <w:rPr>
          <w:szCs w:val="18"/>
        </w:rPr>
      </w:pPr>
      <w:r w:rsidRPr="00E2243C">
        <w:t>Anlægget sammenkobles med</w:t>
      </w:r>
      <w:r w:rsidR="00D21184">
        <w:t xml:space="preserve"> følgende anlæg:</w:t>
      </w:r>
    </w:p>
    <w:p w14:paraId="24902AC3" w14:textId="62B41862" w:rsidR="00D21184" w:rsidRDefault="00D21184" w:rsidP="00904498">
      <w:pPr>
        <w:pStyle w:val="Listeafsnit"/>
        <w:numPr>
          <w:ilvl w:val="0"/>
          <w:numId w:val="12"/>
        </w:numPr>
        <w:spacing w:line="360" w:lineRule="auto"/>
        <w:rPr>
          <w:color w:val="000000"/>
          <w:highlight w:val="yellow"/>
        </w:rPr>
      </w:pPr>
      <w:r>
        <w:rPr>
          <w:color w:val="000000"/>
          <w:highlight w:val="yellow"/>
        </w:rPr>
        <w:t>Aktuelle målinger fra vejrstation</w:t>
      </w:r>
    </w:p>
    <w:p w14:paraId="54EC72EA" w14:textId="59261212" w:rsidR="00904498" w:rsidRPr="005805D8" w:rsidRDefault="00904498" w:rsidP="00904498">
      <w:pPr>
        <w:pStyle w:val="Listeafsnit"/>
        <w:numPr>
          <w:ilvl w:val="0"/>
          <w:numId w:val="12"/>
        </w:numPr>
        <w:spacing w:line="360" w:lineRule="auto"/>
        <w:rPr>
          <w:color w:val="000000"/>
          <w:highlight w:val="yellow"/>
        </w:rPr>
      </w:pPr>
      <w:r w:rsidRPr="005805D8">
        <w:rPr>
          <w:color w:val="000000"/>
          <w:highlight w:val="yellow"/>
        </w:rPr>
        <w:t>Tilhørende IBI klimastyringer</w:t>
      </w:r>
    </w:p>
    <w:p w14:paraId="15325FB7" w14:textId="77777777" w:rsidR="0094067F" w:rsidRPr="00E2243C" w:rsidRDefault="0094067F">
      <w:pPr>
        <w:widowControl/>
        <w:snapToGrid/>
        <w:rPr>
          <w:b/>
        </w:rPr>
      </w:pPr>
      <w:r w:rsidRPr="00E2243C">
        <w:rPr>
          <w:b/>
        </w:rPr>
        <w:br w:type="page"/>
      </w:r>
    </w:p>
    <w:p w14:paraId="09B70608" w14:textId="05957849" w:rsidR="000C4243" w:rsidRPr="00E2243C" w:rsidRDefault="000C4243" w:rsidP="000C4243">
      <w:pPr>
        <w:rPr>
          <w:b/>
          <w:u w:val="single"/>
        </w:rPr>
      </w:pPr>
      <w:r w:rsidRPr="00E2243C">
        <w:rPr>
          <w:b/>
          <w:u w:val="single"/>
        </w:rPr>
        <w:lastRenderedPageBreak/>
        <w:t>Drift</w:t>
      </w:r>
      <w:r w:rsidR="00DE5935" w:rsidRPr="00E2243C">
        <w:rPr>
          <w:b/>
          <w:u w:val="single"/>
        </w:rPr>
        <w:t>s</w:t>
      </w:r>
      <w:r w:rsidRPr="00E2243C">
        <w:rPr>
          <w:b/>
          <w:u w:val="single"/>
        </w:rPr>
        <w:t>former</w:t>
      </w:r>
    </w:p>
    <w:p w14:paraId="2DCBC154" w14:textId="77777777" w:rsidR="00B8316B" w:rsidRPr="00E2243C" w:rsidRDefault="00B8316B" w:rsidP="004027A7">
      <w:pPr>
        <w:rPr>
          <w:b/>
        </w:rPr>
      </w:pPr>
    </w:p>
    <w:p w14:paraId="5DE68941" w14:textId="47C9CD4E" w:rsidR="00A36DEA" w:rsidRPr="00E2243C" w:rsidRDefault="00A36DEA" w:rsidP="004027A7">
      <w:pPr>
        <w:rPr>
          <w:b/>
        </w:rPr>
      </w:pPr>
      <w:proofErr w:type="spellStart"/>
      <w:r w:rsidRPr="00E2243C">
        <w:rPr>
          <w:b/>
        </w:rPr>
        <w:t>Drift</w:t>
      </w:r>
      <w:r w:rsidR="00622474">
        <w:rPr>
          <w:b/>
        </w:rPr>
        <w:t>s</w:t>
      </w:r>
      <w:r w:rsidRPr="00E2243C">
        <w:rPr>
          <w:b/>
        </w:rPr>
        <w:t>omskifter</w:t>
      </w:r>
      <w:proofErr w:type="spellEnd"/>
    </w:p>
    <w:p w14:paraId="64CFCB80" w14:textId="3D4B16C2" w:rsidR="001D29D9" w:rsidRPr="00E2243C" w:rsidRDefault="001D29D9" w:rsidP="004027A7">
      <w:pPr>
        <w:rPr>
          <w:b/>
        </w:rPr>
      </w:pPr>
      <w:r w:rsidRPr="008B2466">
        <w:t>CTS omskifter i anlægsbilledet udføres via software og betjenes fra anlægsbilledet.</w:t>
      </w:r>
    </w:p>
    <w:p w14:paraId="33763B1F" w14:textId="4D64ADC9" w:rsidR="00A36DEA" w:rsidRPr="00E2243C" w:rsidRDefault="00C20B24" w:rsidP="00A36DEA">
      <w:proofErr w:type="spellStart"/>
      <w:r w:rsidRPr="00E2243C">
        <w:t>Drift</w:t>
      </w:r>
      <w:r w:rsidR="00622474">
        <w:t>s</w:t>
      </w:r>
      <w:r w:rsidRPr="00E2243C">
        <w:t>omskifter</w:t>
      </w:r>
      <w:proofErr w:type="spellEnd"/>
      <w:r w:rsidRPr="00E2243C">
        <w:t xml:space="preserve"> u</w:t>
      </w:r>
      <w:r w:rsidR="00A36DEA" w:rsidRPr="00E2243C">
        <w:t>dføres i anlægsbilledet med følgende stillinger:</w:t>
      </w:r>
    </w:p>
    <w:p w14:paraId="5ED5ED65" w14:textId="59B16525" w:rsidR="006E0AC0" w:rsidRPr="00E2243C" w:rsidRDefault="00FE3630" w:rsidP="0030132A">
      <w:pPr>
        <w:pStyle w:val="Listeafsnit"/>
        <w:numPr>
          <w:ilvl w:val="0"/>
          <w:numId w:val="4"/>
        </w:numPr>
        <w:tabs>
          <w:tab w:val="left" w:pos="1701"/>
        </w:tabs>
      </w:pPr>
      <w:r>
        <w:t>AUTO</w:t>
      </w:r>
      <w:r w:rsidR="006E0AC0" w:rsidRPr="00E2243C">
        <w:tab/>
        <w:t>Anlægget er i automatisk drift i henhold til tidsprogram.</w:t>
      </w:r>
    </w:p>
    <w:p w14:paraId="50011B13" w14:textId="2A6BE45E" w:rsidR="006E0AC0" w:rsidRPr="00E2243C" w:rsidRDefault="006E0AC0" w:rsidP="0030132A">
      <w:pPr>
        <w:pStyle w:val="Listeafsnit"/>
        <w:numPr>
          <w:ilvl w:val="0"/>
          <w:numId w:val="4"/>
        </w:numPr>
        <w:tabs>
          <w:tab w:val="left" w:pos="1701"/>
        </w:tabs>
      </w:pPr>
      <w:r w:rsidRPr="00E2243C">
        <w:t>KONSTANT</w:t>
      </w:r>
      <w:r w:rsidRPr="00E2243C">
        <w:tab/>
        <w:t xml:space="preserve">Anlægget er i konstant drift i </w:t>
      </w:r>
      <w:proofErr w:type="spellStart"/>
      <w:r w:rsidRPr="00E2243C">
        <w:t>drift</w:t>
      </w:r>
      <w:r w:rsidR="00622474">
        <w:t>s</w:t>
      </w:r>
      <w:r w:rsidRPr="00E2243C">
        <w:t>formen</w:t>
      </w:r>
      <w:proofErr w:type="spellEnd"/>
      <w:r w:rsidRPr="00E2243C">
        <w:t xml:space="preserve"> dagdrift.</w:t>
      </w:r>
      <w:r w:rsidRPr="00E2243C">
        <w:tab/>
      </w:r>
    </w:p>
    <w:p w14:paraId="55788A82" w14:textId="77777777" w:rsidR="006E0AC0" w:rsidRPr="00E2243C" w:rsidRDefault="006E0AC0" w:rsidP="0030132A">
      <w:pPr>
        <w:pStyle w:val="Listeafsnit"/>
        <w:numPr>
          <w:ilvl w:val="0"/>
          <w:numId w:val="4"/>
        </w:numPr>
        <w:tabs>
          <w:tab w:val="left" w:pos="1701"/>
        </w:tabs>
      </w:pPr>
      <w:r w:rsidRPr="00E2243C">
        <w:t>STOP</w:t>
      </w:r>
      <w:r w:rsidRPr="00E2243C">
        <w:tab/>
        <w:t>Anlægget er stoppet.</w:t>
      </w:r>
    </w:p>
    <w:p w14:paraId="6F3D7968" w14:textId="77777777" w:rsidR="00A36DEA" w:rsidRPr="00E2243C" w:rsidRDefault="00A36DEA" w:rsidP="00A36DEA"/>
    <w:p w14:paraId="24677136" w14:textId="17045CA6" w:rsidR="00A36DEA" w:rsidRPr="00E2243C" w:rsidRDefault="00A36DEA" w:rsidP="00A36DEA">
      <w:r w:rsidRPr="00E2243C">
        <w:t xml:space="preserve">Der </w:t>
      </w:r>
      <w:r w:rsidR="00CA4146">
        <w:t>sendes</w:t>
      </w:r>
      <w:r w:rsidRPr="00E2243C">
        <w:t xml:space="preserve"> alarm hvis driftsomskifteren ikke er i stilling </w:t>
      </w:r>
      <w:r w:rsidR="00FE3630">
        <w:t>AUTO</w:t>
      </w:r>
      <w:r w:rsidRPr="00E2243C">
        <w:t>.</w:t>
      </w:r>
    </w:p>
    <w:p w14:paraId="6A299A31" w14:textId="590D38EB" w:rsidR="00A36DEA" w:rsidRPr="00E2243C" w:rsidRDefault="00A36DEA" w:rsidP="00DA740E"/>
    <w:p w14:paraId="1AC3C57E" w14:textId="63B9E3C0" w:rsidR="00DA740E" w:rsidRPr="00E2243C" w:rsidRDefault="00DA740E" w:rsidP="004027A7">
      <w:pPr>
        <w:rPr>
          <w:b/>
        </w:rPr>
      </w:pPr>
      <w:r w:rsidRPr="00FE3630">
        <w:rPr>
          <w:b/>
        </w:rPr>
        <w:t>Tidsprogram</w:t>
      </w:r>
    </w:p>
    <w:p w14:paraId="637C3E60" w14:textId="4EF3C06B" w:rsidR="00DA740E" w:rsidRPr="00E2243C" w:rsidRDefault="00DA740E" w:rsidP="00DA740E">
      <w:r w:rsidRPr="00E2243C">
        <w:t xml:space="preserve">Ved </w:t>
      </w:r>
      <w:proofErr w:type="spellStart"/>
      <w:r w:rsidRPr="00E2243C">
        <w:t>driftsomskifter</w:t>
      </w:r>
      <w:proofErr w:type="spellEnd"/>
      <w:r w:rsidRPr="00E2243C">
        <w:t xml:space="preserve"> i ”</w:t>
      </w:r>
      <w:r w:rsidR="00FE3630">
        <w:t>AUTO</w:t>
      </w:r>
      <w:r w:rsidRPr="00E2243C">
        <w:t xml:space="preserve">” </w:t>
      </w:r>
      <w:r w:rsidR="00097153" w:rsidRPr="00E2243C">
        <w:t>skifter anlægget automatisk mellem dag</w:t>
      </w:r>
      <w:r w:rsidR="00484C76" w:rsidRPr="00E2243C">
        <w:t>- og natdrift</w:t>
      </w:r>
      <w:r w:rsidR="00DE0F89" w:rsidRPr="00E2243C">
        <w:t xml:space="preserve"> iht.</w:t>
      </w:r>
      <w:r w:rsidRPr="00E2243C">
        <w:t xml:space="preserve"> </w:t>
      </w:r>
      <w:r w:rsidR="00B20917" w:rsidRPr="00E2243C">
        <w:t xml:space="preserve">justerbart </w:t>
      </w:r>
      <w:r w:rsidR="00826F3F" w:rsidRPr="00E2243C">
        <w:t>uge/</w:t>
      </w:r>
      <w:r w:rsidRPr="00E2243C">
        <w:t>tidsprogram:</w:t>
      </w:r>
    </w:p>
    <w:p w14:paraId="18DD05EC" w14:textId="5049D921" w:rsidR="00DA740E" w:rsidRPr="00E2243C" w:rsidRDefault="00DA740E" w:rsidP="0030132A">
      <w:pPr>
        <w:numPr>
          <w:ilvl w:val="0"/>
          <w:numId w:val="5"/>
        </w:numPr>
        <w:snapToGrid/>
      </w:pPr>
      <w:r w:rsidRPr="00E2243C">
        <w:t>Dagdrift:</w:t>
      </w:r>
      <w:r w:rsidRPr="00E2243C">
        <w:tab/>
      </w:r>
      <w:r w:rsidR="00826F3F" w:rsidRPr="00E2243C">
        <w:t>Man-fredag</w:t>
      </w:r>
      <w:r w:rsidR="001E21CB" w:rsidRPr="00E2243C">
        <w:t xml:space="preserve"> </w:t>
      </w:r>
      <w:r w:rsidR="001E21CB" w:rsidRPr="00E2243C">
        <w:rPr>
          <w:highlight w:val="yellow"/>
        </w:rPr>
        <w:t>06.00</w:t>
      </w:r>
      <w:r w:rsidR="001E21CB" w:rsidRPr="00E2243C">
        <w:t xml:space="preserve"> - </w:t>
      </w:r>
      <w:r w:rsidR="00DB22A5">
        <w:rPr>
          <w:highlight w:val="yellow"/>
        </w:rPr>
        <w:t>1</w:t>
      </w:r>
      <w:r w:rsidR="00D85021">
        <w:rPr>
          <w:highlight w:val="yellow"/>
        </w:rPr>
        <w:t>8</w:t>
      </w:r>
      <w:r w:rsidR="001E21CB" w:rsidRPr="00E2243C">
        <w:rPr>
          <w:highlight w:val="yellow"/>
        </w:rPr>
        <w:t>.00</w:t>
      </w:r>
    </w:p>
    <w:p w14:paraId="7238DC23" w14:textId="5A1A2B38" w:rsidR="00DA740E" w:rsidRPr="00E2243C" w:rsidRDefault="00DA740E" w:rsidP="0030132A">
      <w:pPr>
        <w:numPr>
          <w:ilvl w:val="0"/>
          <w:numId w:val="5"/>
        </w:numPr>
        <w:snapToGrid/>
      </w:pPr>
      <w:r w:rsidRPr="00E2243C">
        <w:t>Natdrift:</w:t>
      </w:r>
      <w:r w:rsidRPr="00E2243C">
        <w:tab/>
      </w:r>
      <w:r w:rsidR="001E21CB" w:rsidRPr="00E2243C">
        <w:t>Øvrig tid</w:t>
      </w:r>
    </w:p>
    <w:p w14:paraId="38F8EBDF" w14:textId="65B77BBE" w:rsidR="00763F74" w:rsidRPr="00E2243C" w:rsidRDefault="00763F74" w:rsidP="00763F74">
      <w:pPr>
        <w:snapToGrid/>
      </w:pPr>
    </w:p>
    <w:p w14:paraId="35E1AE70" w14:textId="767F3AE8" w:rsidR="00763F74" w:rsidRDefault="00763F74" w:rsidP="00763F74">
      <w:pPr>
        <w:spacing w:line="276" w:lineRule="auto"/>
      </w:pPr>
      <w:r w:rsidRPr="00E2243C">
        <w:t>Tidsprogram skal desuden indeholde at ugeprogram til den generelle planlægning af anlæggets drift, specialdage hvor anlægget skal styres anderledes en</w:t>
      </w:r>
      <w:r w:rsidR="001D1442">
        <w:t xml:space="preserve">d </w:t>
      </w:r>
      <w:r w:rsidRPr="00E2243C">
        <w:t xml:space="preserve">styringen angivet i ugeprogrammet samt et helligdagsprogram, hvor drift </w:t>
      </w:r>
      <w:r w:rsidR="00A64ED7">
        <w:t xml:space="preserve">skal udføres som drift defineret for </w:t>
      </w:r>
      <w:r w:rsidRPr="00E2243C">
        <w:t xml:space="preserve">søndage. </w:t>
      </w:r>
    </w:p>
    <w:p w14:paraId="6BF2D391" w14:textId="77777777" w:rsidR="00DC3948" w:rsidRDefault="00DC3948" w:rsidP="00DC3948">
      <w:pPr>
        <w:spacing w:line="276" w:lineRule="auto"/>
      </w:pPr>
    </w:p>
    <w:p w14:paraId="4C82503F" w14:textId="400DC95D" w:rsidR="00DC3948" w:rsidRDefault="00DC3948" w:rsidP="00DC3948">
      <w:pPr>
        <w:spacing w:line="276" w:lineRule="auto"/>
      </w:pPr>
      <w:r>
        <w:t>Anlæggets tidsprogrammer skal kunne overstyres via AAU’s globale tidsprogram, herunder definition af specialdage, ferier m.m.</w:t>
      </w:r>
    </w:p>
    <w:p w14:paraId="7C129698" w14:textId="77777777" w:rsidR="004C453F" w:rsidRPr="00E2243C" w:rsidRDefault="004C453F" w:rsidP="004027A7">
      <w:pPr>
        <w:rPr>
          <w:b/>
        </w:rPr>
      </w:pPr>
    </w:p>
    <w:p w14:paraId="0E9A0551" w14:textId="2F360ABA" w:rsidR="00B025E9" w:rsidRPr="00E2243C" w:rsidRDefault="00B025E9" w:rsidP="004027A7">
      <w:pPr>
        <w:rPr>
          <w:b/>
        </w:rPr>
      </w:pPr>
      <w:r w:rsidRPr="00E2243C">
        <w:rPr>
          <w:b/>
        </w:rPr>
        <w:t>Sommerstop</w:t>
      </w:r>
    </w:p>
    <w:p w14:paraId="5B230411" w14:textId="066A15C1" w:rsidR="00EC40C6" w:rsidRPr="00E2243C" w:rsidRDefault="00EC40C6" w:rsidP="00ED5049">
      <w:pPr>
        <w:contextualSpacing/>
      </w:pPr>
      <w:r w:rsidRPr="00E2243C">
        <w:t xml:space="preserve">CTS </w:t>
      </w:r>
      <w:r w:rsidR="00B56FA8" w:rsidRPr="00E2243C">
        <w:t>starter anlægget</w:t>
      </w:r>
      <w:r w:rsidRPr="00E2243C">
        <w:t xml:space="preserve"> når udetemperatur har været under justerbart setpunkt </w:t>
      </w:r>
      <w:r w:rsidR="00ED5049" w:rsidRPr="00E2243C">
        <w:t>i</w:t>
      </w:r>
      <w:r w:rsidRPr="00E2243C">
        <w:t xml:space="preserve"> justerbar tidsforsinkelse (f.eks. 1 time).</w:t>
      </w:r>
    </w:p>
    <w:p w14:paraId="3961C6ED" w14:textId="77777777" w:rsidR="00ED5049" w:rsidRPr="00E2243C" w:rsidRDefault="00ED5049" w:rsidP="00ED5049">
      <w:pPr>
        <w:contextualSpacing/>
      </w:pPr>
    </w:p>
    <w:p w14:paraId="45CAA667" w14:textId="598A7EF1" w:rsidR="00B025E9" w:rsidRPr="00E2243C" w:rsidRDefault="00B025E9" w:rsidP="00B025E9">
      <w:r w:rsidRPr="00E2243C">
        <w:t xml:space="preserve">Ved høj udetemperatur stoppes anlægget. </w:t>
      </w:r>
    </w:p>
    <w:p w14:paraId="3134B79F" w14:textId="0DF18287" w:rsidR="00E134DE" w:rsidRPr="00E2243C" w:rsidRDefault="00E134DE" w:rsidP="00B025E9">
      <w:r w:rsidRPr="00E2243C">
        <w:t>Setpunkt for sommerstop</w:t>
      </w:r>
      <w:r w:rsidR="00C30A06" w:rsidRPr="00E2243C">
        <w:t xml:space="preserve"> i dagdrift</w:t>
      </w:r>
      <w:r w:rsidRPr="00E2243C">
        <w:t xml:space="preserve">: </w:t>
      </w:r>
      <w:r w:rsidRPr="00E2243C">
        <w:rPr>
          <w:highlight w:val="yellow"/>
        </w:rPr>
        <w:t>17</w:t>
      </w:r>
      <w:r w:rsidRPr="00E2243C">
        <w:t xml:space="preserve"> </w:t>
      </w:r>
      <w:r w:rsidR="00B24431" w:rsidRPr="00E2243C">
        <w:t>º</w:t>
      </w:r>
      <w:r w:rsidRPr="00E2243C">
        <w:t>C (justerbart)</w:t>
      </w:r>
    </w:p>
    <w:p w14:paraId="67B304C8" w14:textId="6F1E8F4C" w:rsidR="00C30A06" w:rsidRPr="00E2243C" w:rsidRDefault="00C30A06" w:rsidP="00C30A06">
      <w:r w:rsidRPr="00E2243C">
        <w:t xml:space="preserve">Setpunkt for sommerstop i natdrift: </w:t>
      </w:r>
      <w:r w:rsidR="002C2A60" w:rsidRPr="00E2243C">
        <w:t xml:space="preserve"> </w:t>
      </w:r>
      <w:r w:rsidRPr="00E2243C">
        <w:rPr>
          <w:highlight w:val="yellow"/>
        </w:rPr>
        <w:t>1</w:t>
      </w:r>
      <w:r w:rsidR="005A3476" w:rsidRPr="005A3476">
        <w:rPr>
          <w:highlight w:val="yellow"/>
        </w:rPr>
        <w:t>4</w:t>
      </w:r>
      <w:r w:rsidRPr="00E2243C">
        <w:t xml:space="preserve"> </w:t>
      </w:r>
      <w:r w:rsidR="00B24431" w:rsidRPr="00E2243C">
        <w:t>º</w:t>
      </w:r>
      <w:r w:rsidRPr="00E2243C">
        <w:t>C (justerbart)</w:t>
      </w:r>
    </w:p>
    <w:p w14:paraId="2275B7C8" w14:textId="6727445F" w:rsidR="005834D4" w:rsidRDefault="005834D4" w:rsidP="005834D4">
      <w:pPr>
        <w:rPr>
          <w:b/>
          <w:highlight w:val="yellow"/>
        </w:rPr>
      </w:pPr>
    </w:p>
    <w:p w14:paraId="0AA2EDB9" w14:textId="739513D1" w:rsidR="005834D4" w:rsidRPr="00CE7BC9" w:rsidRDefault="005834D4" w:rsidP="005834D4">
      <w:pPr>
        <w:rPr>
          <w:b/>
        </w:rPr>
      </w:pPr>
      <w:r w:rsidRPr="00CE7BC9">
        <w:rPr>
          <w:b/>
        </w:rPr>
        <w:t>Natsænkning</w:t>
      </w:r>
    </w:p>
    <w:p w14:paraId="00247146" w14:textId="77777777" w:rsidR="0093496F" w:rsidRPr="00CE7BC9" w:rsidRDefault="0093496F" w:rsidP="0093496F">
      <w:r w:rsidRPr="00CE7BC9">
        <w:t>Natsænkning startes iht. tidsprogrammets natdrift, og stoppes senest når anlægget går tilbage i normal dagdrift.</w:t>
      </w:r>
    </w:p>
    <w:p w14:paraId="343D7C15" w14:textId="70BAA201" w:rsidR="00057DCB" w:rsidRPr="00CE7BC9" w:rsidRDefault="00057DCB" w:rsidP="005834D4"/>
    <w:p w14:paraId="0946B3BE" w14:textId="77777777" w:rsidR="004300ED" w:rsidRPr="00E2243C" w:rsidRDefault="004300ED" w:rsidP="004300ED">
      <w:r w:rsidRPr="00CE7BC9">
        <w:t>Ved natsænkning sænkes fremløbstemperaturen med 10 ºC (justerbar setpunkt) i forhold til beregnet setpunkt for dagdrift kurve. Ved natsænkning må pumpe ikke stoppe.</w:t>
      </w:r>
    </w:p>
    <w:p w14:paraId="42E5E9CA" w14:textId="77777777" w:rsidR="004300ED" w:rsidRPr="00E2243C" w:rsidRDefault="004300ED" w:rsidP="005834D4"/>
    <w:p w14:paraId="313F855D" w14:textId="16D6B293" w:rsidR="00546E01" w:rsidRPr="002E492B" w:rsidRDefault="002E492B" w:rsidP="00546E01">
      <w:pPr>
        <w:rPr>
          <w:b/>
          <w:highlight w:val="yellow"/>
        </w:rPr>
      </w:pPr>
      <w:r>
        <w:rPr>
          <w:color w:val="FF0000"/>
          <w:highlight w:val="lightGray"/>
        </w:rPr>
        <w:t xml:space="preserve">Når der indgår </w:t>
      </w:r>
      <w:r w:rsidR="00F432E9" w:rsidRPr="002B3310">
        <w:rPr>
          <w:color w:val="FF0000"/>
          <w:highlight w:val="lightGray"/>
        </w:rPr>
        <w:t>rumfølere</w:t>
      </w:r>
      <w:r>
        <w:rPr>
          <w:color w:val="FF0000"/>
          <w:highlight w:val="lightGray"/>
        </w:rPr>
        <w:t xml:space="preserve"> i anlæggets betjeningsområde:</w:t>
      </w:r>
    </w:p>
    <w:p w14:paraId="6CEC1C1F" w14:textId="7A5DF334" w:rsidR="00546E01" w:rsidRPr="00E2243C" w:rsidRDefault="00546E01" w:rsidP="00546E01">
      <w:r w:rsidRPr="006135E4">
        <w:rPr>
          <w:highlight w:val="yellow"/>
        </w:rPr>
        <w:t xml:space="preserve">Ved lav rumtemperatur i natdrift (19 </w:t>
      </w:r>
      <w:r w:rsidR="00471F46" w:rsidRPr="006135E4">
        <w:rPr>
          <w:highlight w:val="yellow"/>
        </w:rPr>
        <w:t>º</w:t>
      </w:r>
      <w:r w:rsidRPr="006135E4">
        <w:rPr>
          <w:highlight w:val="yellow"/>
        </w:rPr>
        <w:t>C, justerbart setpunkt) målt i området med rumtemperaturfølere i IBI-zonerne stoppes natsænkningen, og fremløbstemperaturen styres efter normal dagdrift kurve indtil rumtemperaturen er steget 1 ºC, hvorefter anlægget igen sættes i natsænkning.</w:t>
      </w:r>
    </w:p>
    <w:p w14:paraId="761E96CA" w14:textId="428E0EE5" w:rsidR="003A784E" w:rsidRPr="009D7D73" w:rsidRDefault="003A784E" w:rsidP="003A784E">
      <w:pPr>
        <w:rPr>
          <w:b/>
          <w:bCs/>
          <w:highlight w:val="cyan"/>
        </w:rPr>
      </w:pPr>
    </w:p>
    <w:p w14:paraId="0E8BC7A2" w14:textId="77777777" w:rsidR="003A784E" w:rsidRPr="007368CA" w:rsidRDefault="003A784E" w:rsidP="003A784E">
      <w:pPr>
        <w:rPr>
          <w:u w:val="single"/>
        </w:rPr>
      </w:pPr>
      <w:r w:rsidRPr="007368CA">
        <w:rPr>
          <w:u w:val="single"/>
        </w:rPr>
        <w:t>Optimalstart:</w:t>
      </w:r>
    </w:p>
    <w:p w14:paraId="23765C42" w14:textId="43F32F57" w:rsidR="003A784E" w:rsidRPr="007368CA" w:rsidRDefault="003A784E" w:rsidP="003A784E">
      <w:r w:rsidRPr="007368CA">
        <w:t>Anlæg startes af "optimizer" program i undercentralen. Optimizeren skal udregne</w:t>
      </w:r>
      <w:r w:rsidR="008A70FD" w:rsidRPr="007368CA">
        <w:t>,</w:t>
      </w:r>
      <w:r w:rsidRPr="007368CA">
        <w:t xml:space="preserve"> hvilket tidspunkt anlægget skal startes</w:t>
      </w:r>
      <w:r w:rsidR="008A70FD" w:rsidRPr="007368CA">
        <w:t>,</w:t>
      </w:r>
      <w:r w:rsidRPr="007368CA">
        <w:t xml:space="preserve"> for at kunne nå den ønskede rumtemperatur iht. </w:t>
      </w:r>
      <w:r w:rsidR="009516C9" w:rsidRPr="007368CA">
        <w:t>t</w:t>
      </w:r>
      <w:r w:rsidRPr="007368CA">
        <w:t>idsprogram</w:t>
      </w:r>
      <w:r w:rsidR="0068761E" w:rsidRPr="007368CA">
        <w:t xml:space="preserve"> </w:t>
      </w:r>
      <w:r w:rsidR="009516C9" w:rsidRPr="007368CA">
        <w:t>ved skift til</w:t>
      </w:r>
      <w:r w:rsidR="0068761E" w:rsidRPr="007368CA">
        <w:t xml:space="preserve"> dagdrift</w:t>
      </w:r>
      <w:r w:rsidRPr="007368CA">
        <w:t xml:space="preserve">. Optimizerens udregning skal ske ud fra kendskab til anlæggets og bygningens karakteristika, hvor længe anlægget har kørt natsænkning og foregående optimeringer. </w:t>
      </w:r>
    </w:p>
    <w:p w14:paraId="0EBE119E" w14:textId="77777777" w:rsidR="003A784E" w:rsidRPr="007368CA" w:rsidRDefault="003A784E" w:rsidP="003A784E"/>
    <w:p w14:paraId="2CB6925F" w14:textId="77777777" w:rsidR="003A784E" w:rsidRPr="007368CA" w:rsidRDefault="003A784E" w:rsidP="003A784E">
      <w:r w:rsidRPr="007368CA">
        <w:t xml:space="preserve">I boostperioden skal setpunkt for fremløbstemperaturen hæves og evt. pumpe køre, indtil ønsket rumtemperatur er nået. Setpunkt for fremløbstemperaturen hæves ved at lægge et tillæg til det oprindelige setpunkt.  </w:t>
      </w:r>
    </w:p>
    <w:p w14:paraId="731A1449" w14:textId="77777777" w:rsidR="003A784E" w:rsidRPr="007368CA" w:rsidRDefault="003A784E" w:rsidP="003A784E"/>
    <w:p w14:paraId="4A892330" w14:textId="645F4074" w:rsidR="003A784E" w:rsidRPr="007368CA" w:rsidRDefault="003A784E" w:rsidP="003A784E">
      <w:r w:rsidRPr="007368CA">
        <w:t xml:space="preserve">”Boost” perioden skal tilrettelægges så temperaturen i rummene ikke laver oversving </w:t>
      </w:r>
      <w:r w:rsidRPr="007368CA">
        <w:lastRenderedPageBreak/>
        <w:t>(dvs. stiger over det normale rumsetpunkt). Derfor skal det ”boost der udføres ske langsomt</w:t>
      </w:r>
      <w:r w:rsidR="00F74EBD" w:rsidRPr="007368CA">
        <w:t>,</w:t>
      </w:r>
      <w:r w:rsidRPr="007368CA">
        <w:t xml:space="preserve"> med en stigning på 1 ºC pr. 10 min. </w:t>
      </w:r>
    </w:p>
    <w:p w14:paraId="0A17CD38" w14:textId="099BE5CE" w:rsidR="003A784E" w:rsidRPr="007368CA" w:rsidRDefault="003A784E" w:rsidP="003A784E">
      <w:r w:rsidRPr="007368CA">
        <w:t xml:space="preserve">Der indstilles </w:t>
      </w:r>
      <w:r w:rsidR="001D4494" w:rsidRPr="007368CA">
        <w:t xml:space="preserve">en </w:t>
      </w:r>
      <w:r w:rsidRPr="007368CA">
        <w:t>max grænse så boost</w:t>
      </w:r>
      <w:r w:rsidR="001D4494" w:rsidRPr="007368CA">
        <w:t>-tillægget</w:t>
      </w:r>
      <w:r w:rsidRPr="007368CA">
        <w:t xml:space="preserve"> aldrig kan være </w:t>
      </w:r>
      <w:r w:rsidR="00D103A3" w:rsidRPr="007368CA">
        <w:t>større</w:t>
      </w:r>
      <w:r w:rsidRPr="007368CA">
        <w:t xml:space="preserve"> end 10 ºC (justerbart).</w:t>
      </w:r>
    </w:p>
    <w:p w14:paraId="4E289C95" w14:textId="77777777" w:rsidR="003A784E" w:rsidRPr="007368CA" w:rsidRDefault="003A784E" w:rsidP="003A784E">
      <w:r w:rsidRPr="007368CA">
        <w:t xml:space="preserve">Optimizeren skal ud fra sin læring kunne afbryde stigningen når den opsamlede erfaring viser at den ønskede rumtemperatur kan opnås i løbet af 1 time ved at fastholde den nåede fremløbstemperatur. </w:t>
      </w:r>
    </w:p>
    <w:p w14:paraId="070BE5A9" w14:textId="75A3C59D" w:rsidR="003A784E" w:rsidRPr="00DF1AF4" w:rsidRDefault="003A784E" w:rsidP="003A784E">
      <w:r w:rsidRPr="007368CA">
        <w:t>Fremløbstemperatur sænkes igen under ”boost”</w:t>
      </w:r>
      <w:r w:rsidR="00065D2A" w:rsidRPr="007368CA">
        <w:t>, indtil den normale fremløbstemperatur nås,</w:t>
      </w:r>
      <w:r w:rsidRPr="007368CA">
        <w:t xml:space="preserve"> når optimizer vurderer at dette er nødvendigt.</w:t>
      </w:r>
    </w:p>
    <w:p w14:paraId="0A40E1AE" w14:textId="77777777" w:rsidR="003A784E" w:rsidRDefault="003A784E" w:rsidP="0059124D"/>
    <w:p w14:paraId="710022F2" w14:textId="7DE4245A" w:rsidR="008233D6" w:rsidRPr="005317E0" w:rsidRDefault="008233D6" w:rsidP="008233D6">
      <w:pPr>
        <w:spacing w:line="276" w:lineRule="auto"/>
        <w:contextualSpacing/>
      </w:pPr>
      <w:r w:rsidRPr="005317E0">
        <w:rPr>
          <w:b/>
          <w:bCs/>
        </w:rPr>
        <w:t>Motionering</w:t>
      </w:r>
    </w:p>
    <w:p w14:paraId="2D49A3BD" w14:textId="34537ED7" w:rsidR="008233D6" w:rsidRPr="005317E0" w:rsidRDefault="008233D6" w:rsidP="008233D6">
      <w:pPr>
        <w:spacing w:line="276" w:lineRule="auto"/>
      </w:pPr>
      <w:r w:rsidRPr="005317E0">
        <w:t>Motionering må udføres selvom tidsprogram ikke er aktivt, også når varmeanlæg er i sommerstop.</w:t>
      </w:r>
    </w:p>
    <w:p w14:paraId="7D1B4D04" w14:textId="77777777" w:rsidR="008233D6" w:rsidRPr="005317E0" w:rsidRDefault="008233D6" w:rsidP="008233D6">
      <w:pPr>
        <w:spacing w:line="276" w:lineRule="auto"/>
        <w:contextualSpacing/>
      </w:pPr>
      <w:r w:rsidRPr="005317E0">
        <w:t>Der udføres ikke motionering hvis omskifter er i stilling stop.</w:t>
      </w:r>
    </w:p>
    <w:p w14:paraId="63B34F90" w14:textId="77777777" w:rsidR="008233D6" w:rsidRPr="005317E0" w:rsidRDefault="008233D6" w:rsidP="0059124D"/>
    <w:p w14:paraId="21736166" w14:textId="25670DD9" w:rsidR="007D73E2" w:rsidRPr="005317E0" w:rsidRDefault="007D73E2" w:rsidP="007D73E2">
      <w:pPr>
        <w:rPr>
          <w:bCs/>
          <w:u w:val="single"/>
        </w:rPr>
      </w:pPr>
      <w:r w:rsidRPr="005317E0">
        <w:rPr>
          <w:bCs/>
          <w:u w:val="single"/>
        </w:rPr>
        <w:t>Pumpemotionering</w:t>
      </w:r>
    </w:p>
    <w:p w14:paraId="55AF162D" w14:textId="16EAE34C" w:rsidR="002046A7" w:rsidRPr="005317E0" w:rsidRDefault="002046A7" w:rsidP="002046A7">
      <w:r w:rsidRPr="005317E0">
        <w:t xml:space="preserve">Cirkulationspumper der står stille tvangskøres en gang om ugen via tidsprogram i en indstillelig tidsperiode (5 min). </w:t>
      </w:r>
    </w:p>
    <w:p w14:paraId="38F2A09A" w14:textId="480A3EDF" w:rsidR="002046A7" w:rsidRPr="005317E0" w:rsidRDefault="002046A7" w:rsidP="002046A7">
      <w:r w:rsidRPr="005317E0">
        <w:t xml:space="preserve">Pumpemotionering må ikke køre når </w:t>
      </w:r>
      <w:r w:rsidR="006F1F4E">
        <w:t>motor</w:t>
      </w:r>
      <w:r w:rsidRPr="005317E0">
        <w:t xml:space="preserve">ventilen er åben. </w:t>
      </w:r>
    </w:p>
    <w:p w14:paraId="5062AA71" w14:textId="00CCFAD8" w:rsidR="002046A7" w:rsidRPr="005317E0" w:rsidRDefault="002046A7" w:rsidP="007D73E2">
      <w:pPr>
        <w:rPr>
          <w:b/>
        </w:rPr>
      </w:pPr>
    </w:p>
    <w:p w14:paraId="32BCF0DF" w14:textId="7D8B0EAD" w:rsidR="007D73E2" w:rsidRPr="005317E0" w:rsidRDefault="007D73E2" w:rsidP="007D73E2">
      <w:pPr>
        <w:rPr>
          <w:bCs/>
          <w:u w:val="single"/>
        </w:rPr>
      </w:pPr>
      <w:r w:rsidRPr="005317E0">
        <w:rPr>
          <w:bCs/>
          <w:u w:val="single"/>
        </w:rPr>
        <w:t>Ventilmotionering</w:t>
      </w:r>
    </w:p>
    <w:p w14:paraId="539ED8BF" w14:textId="0E073264" w:rsidR="003B4E3D" w:rsidRPr="0045488A" w:rsidRDefault="003B4E3D" w:rsidP="003B4E3D">
      <w:r w:rsidRPr="005317E0">
        <w:t>Varmeventiler tvangskøres en gang om ugen fra 0-100 % via tidsprogram, hvorefter ventilen frigives til normal driftsform. Dette udføres i en periode hvor anlægget ikke er i drift</w:t>
      </w:r>
      <w:r w:rsidR="00A630D1">
        <w:t xml:space="preserve">. </w:t>
      </w:r>
      <w:r w:rsidRPr="005317E0">
        <w:t>Ventilmotionering må ikke køre når pumpen kører.</w:t>
      </w:r>
    </w:p>
    <w:p w14:paraId="34525DDB" w14:textId="77777777" w:rsidR="00DE3279" w:rsidRPr="00E2243C" w:rsidRDefault="00DE3279" w:rsidP="00DE3279">
      <w:pPr>
        <w:rPr>
          <w:b/>
        </w:rPr>
      </w:pPr>
    </w:p>
    <w:p w14:paraId="4D22443A" w14:textId="4AB59CEF" w:rsidR="00DE3279" w:rsidRPr="00F350D9" w:rsidRDefault="00DE3279" w:rsidP="00DE3279">
      <w:pPr>
        <w:rPr>
          <w:b/>
          <w:u w:val="single"/>
        </w:rPr>
      </w:pPr>
      <w:r w:rsidRPr="00F350D9">
        <w:rPr>
          <w:b/>
          <w:u w:val="single"/>
        </w:rPr>
        <w:t>Start og Stop funktioner</w:t>
      </w:r>
    </w:p>
    <w:p w14:paraId="6616141E" w14:textId="77777777" w:rsidR="00332A7B" w:rsidRPr="00161CB4" w:rsidRDefault="00332A7B" w:rsidP="00332A7B">
      <w:pPr>
        <w:snapToGrid/>
        <w:rPr>
          <w:b/>
        </w:rPr>
      </w:pPr>
      <w:r w:rsidRPr="00161CB4">
        <w:rPr>
          <w:b/>
        </w:rPr>
        <w:t>Anlæg klar til opstart</w:t>
      </w:r>
    </w:p>
    <w:p w14:paraId="780EB2FD" w14:textId="77777777" w:rsidR="00332A7B" w:rsidRPr="00161CB4" w:rsidRDefault="00332A7B" w:rsidP="00332A7B">
      <w:r w:rsidRPr="00161CB4">
        <w:t>Der udarbejdes en fælles status for anlægget som bruges til at vise driftspersonalet om anlægget er klar til opstart eller om der er betingelser, eller sikkerhedsfunktioner som forhindrer anlægget i at starte.</w:t>
      </w:r>
    </w:p>
    <w:p w14:paraId="66F589EC" w14:textId="77777777" w:rsidR="00332A7B" w:rsidRPr="00161CB4" w:rsidRDefault="00332A7B" w:rsidP="00332A7B"/>
    <w:p w14:paraId="74B8FFDE" w14:textId="77777777" w:rsidR="00332A7B" w:rsidRPr="00161CB4" w:rsidRDefault="00332A7B" w:rsidP="00332A7B">
      <w:r w:rsidRPr="00161CB4">
        <w:t>Alle betingelser vises i en samlet status.</w:t>
      </w:r>
    </w:p>
    <w:p w14:paraId="783CDF61" w14:textId="77777777" w:rsidR="00332A7B" w:rsidRPr="00161CB4" w:rsidRDefault="00332A7B" w:rsidP="00332A7B">
      <w:pPr>
        <w:widowControl/>
        <w:numPr>
          <w:ilvl w:val="0"/>
          <w:numId w:val="9"/>
        </w:numPr>
        <w:snapToGrid/>
        <w:spacing w:line="276" w:lineRule="auto"/>
        <w:ind w:left="284" w:hanging="284"/>
      </w:pPr>
      <w:r w:rsidRPr="00161CB4">
        <w:t xml:space="preserve">Status er grøn hvis anlægget er i drift eller klar til opstart </w:t>
      </w:r>
      <w:r w:rsidRPr="00161CB4">
        <w:br/>
        <w:t>(opstartsbetingelser er opfyldt f.eks. tidsprogram).</w:t>
      </w:r>
    </w:p>
    <w:p w14:paraId="525296A1" w14:textId="77777777" w:rsidR="00332A7B" w:rsidRPr="00161CB4" w:rsidRDefault="00332A7B" w:rsidP="00332A7B">
      <w:pPr>
        <w:widowControl/>
        <w:numPr>
          <w:ilvl w:val="0"/>
          <w:numId w:val="9"/>
        </w:numPr>
        <w:snapToGrid/>
        <w:spacing w:line="276" w:lineRule="auto"/>
        <w:ind w:left="284" w:hanging="284"/>
      </w:pPr>
      <w:r w:rsidRPr="00161CB4">
        <w:t>Status er gul hvis der er betingelser der forhindre anlægget i at starte f.eks. omskiftere i stop eller udetemperatur stop på varmeanlæg.</w:t>
      </w:r>
    </w:p>
    <w:p w14:paraId="45698B36" w14:textId="77777777" w:rsidR="00332A7B" w:rsidRPr="00161CB4" w:rsidRDefault="00332A7B" w:rsidP="00332A7B">
      <w:pPr>
        <w:widowControl/>
        <w:numPr>
          <w:ilvl w:val="0"/>
          <w:numId w:val="9"/>
        </w:numPr>
        <w:snapToGrid/>
        <w:spacing w:line="276" w:lineRule="auto"/>
        <w:ind w:left="284" w:hanging="284"/>
      </w:pPr>
      <w:r w:rsidRPr="00161CB4">
        <w:t>Status er rød hvis der er sikkerhedsfunktioner der forhindrer anlægget i at være i normal drift.</w:t>
      </w:r>
    </w:p>
    <w:p w14:paraId="7D0E5F98" w14:textId="77777777" w:rsidR="00332A7B" w:rsidRPr="00161CB4" w:rsidRDefault="00332A7B" w:rsidP="00332A7B"/>
    <w:p w14:paraId="2B764747" w14:textId="77777777" w:rsidR="00332A7B" w:rsidRPr="00161CB4" w:rsidRDefault="00332A7B" w:rsidP="00332A7B">
      <w:r w:rsidRPr="00161CB4">
        <w:t>Status anlæg klar til opstart vises på anlægsbilledet sammen med den normale anlægsstatus der viser status af tidsprogram, funktioner og sikkerhedskredse</w:t>
      </w:r>
    </w:p>
    <w:p w14:paraId="73992869" w14:textId="55B03822" w:rsidR="00332A7B" w:rsidRDefault="00332A7B" w:rsidP="00332A7B">
      <w:r w:rsidRPr="00161CB4">
        <w:t>På mobiltelefon eller tablet billeder hvor der ikke er plads til så meget information vises kun status klar til opstart.</w:t>
      </w:r>
    </w:p>
    <w:p w14:paraId="64665115" w14:textId="77777777" w:rsidR="00332A7B" w:rsidRDefault="00332A7B" w:rsidP="00332A7B"/>
    <w:p w14:paraId="36A03E76" w14:textId="76A56B66" w:rsidR="00DE3279" w:rsidRPr="00F350D9" w:rsidRDefault="00DE3279" w:rsidP="00713648">
      <w:pPr>
        <w:snapToGrid/>
        <w:rPr>
          <w:b/>
        </w:rPr>
      </w:pPr>
      <w:r w:rsidRPr="00F350D9">
        <w:rPr>
          <w:b/>
        </w:rPr>
        <w:t>Opstart</w:t>
      </w:r>
    </w:p>
    <w:p w14:paraId="2F07932F" w14:textId="77777777" w:rsidR="00622536" w:rsidRPr="00F350D9" w:rsidRDefault="00622536" w:rsidP="00622536">
      <w:r w:rsidRPr="00F350D9">
        <w:t>Når varmeanlægget har været stoppet og skal startes igen, skal følgende opstartsprocedure følges:</w:t>
      </w:r>
    </w:p>
    <w:p w14:paraId="50A64A7D" w14:textId="77777777" w:rsidR="00622536" w:rsidRPr="00F350D9" w:rsidRDefault="00622536" w:rsidP="00F47078">
      <w:pPr>
        <w:widowControl/>
        <w:numPr>
          <w:ilvl w:val="0"/>
          <w:numId w:val="8"/>
        </w:numPr>
        <w:snapToGrid/>
        <w:spacing w:line="276" w:lineRule="auto"/>
      </w:pPr>
      <w:r w:rsidRPr="00F350D9">
        <w:t>Pumpe startes (på minimum omdrejninger hvis pumper er hastighedsstyret).</w:t>
      </w:r>
    </w:p>
    <w:p w14:paraId="16848424" w14:textId="77777777" w:rsidR="00622536" w:rsidRPr="00F350D9" w:rsidRDefault="00622536" w:rsidP="00F47078">
      <w:pPr>
        <w:widowControl/>
        <w:numPr>
          <w:ilvl w:val="0"/>
          <w:numId w:val="8"/>
        </w:numPr>
        <w:snapToGrid/>
        <w:spacing w:line="276" w:lineRule="auto"/>
      </w:pPr>
      <w:r w:rsidRPr="00F350D9">
        <w:t>Regulering af temperatur frigives.</w:t>
      </w:r>
    </w:p>
    <w:p w14:paraId="74CE0DAD" w14:textId="77777777" w:rsidR="00622536" w:rsidRPr="00F350D9" w:rsidRDefault="00622536" w:rsidP="00F47078">
      <w:pPr>
        <w:widowControl/>
        <w:numPr>
          <w:ilvl w:val="0"/>
          <w:numId w:val="8"/>
        </w:numPr>
        <w:snapToGrid/>
        <w:spacing w:line="276" w:lineRule="auto"/>
      </w:pPr>
      <w:r w:rsidRPr="00F350D9">
        <w:t>Hvis pumpe er trykreguleret frigives regulering af tryk efter tidsforsinkelse.</w:t>
      </w:r>
    </w:p>
    <w:p w14:paraId="1FEF9352" w14:textId="77777777" w:rsidR="00622536" w:rsidRPr="00F350D9" w:rsidRDefault="00622536" w:rsidP="00622536">
      <w:pPr>
        <w:rPr>
          <w:rFonts w:ascii="TheSansSemiLightPlain" w:hAnsi="TheSansSemiLightPlain"/>
        </w:rPr>
      </w:pPr>
    </w:p>
    <w:p w14:paraId="44F372CD" w14:textId="77777777" w:rsidR="00622536" w:rsidRPr="00F350D9" w:rsidRDefault="00622536" w:rsidP="00622536">
      <w:pPr>
        <w:rPr>
          <w:i/>
          <w:iCs/>
        </w:rPr>
      </w:pPr>
      <w:r w:rsidRPr="00F350D9">
        <w:rPr>
          <w:i/>
          <w:iCs/>
        </w:rPr>
        <w:t>Alarmundertrykkelse</w:t>
      </w:r>
    </w:p>
    <w:p w14:paraId="4A87FD49" w14:textId="39F8C5FA" w:rsidR="00622536" w:rsidRPr="00E2243C" w:rsidRDefault="00622536" w:rsidP="00622536">
      <w:r w:rsidRPr="00F350D9">
        <w:t xml:space="preserve">Under opstart skal alle alarmer for temperatur, tryk undertrykkes i </w:t>
      </w:r>
      <w:r w:rsidR="00725E0D">
        <w:t>10</w:t>
      </w:r>
      <w:r w:rsidRPr="00F350D9">
        <w:t xml:space="preserve"> minutter</w:t>
      </w:r>
      <w:r w:rsidR="00725E0D">
        <w:t xml:space="preserve"> (justerbart)</w:t>
      </w:r>
      <w:r w:rsidRPr="00F350D9">
        <w:t>. Dette gælder ikke alarmer for- og udførelse af sikkerhedsfunktioner.</w:t>
      </w:r>
    </w:p>
    <w:p w14:paraId="43B6616A" w14:textId="77777777" w:rsidR="00A630D1" w:rsidRDefault="00A630D1" w:rsidP="00713648">
      <w:pPr>
        <w:snapToGrid/>
        <w:rPr>
          <w:b/>
        </w:rPr>
      </w:pPr>
    </w:p>
    <w:p w14:paraId="3C890318" w14:textId="3CB69672" w:rsidR="00DE3279" w:rsidRPr="00E2243C" w:rsidRDefault="00DE3279" w:rsidP="00713648">
      <w:pPr>
        <w:snapToGrid/>
        <w:rPr>
          <w:b/>
        </w:rPr>
      </w:pPr>
      <w:r w:rsidRPr="00E2243C">
        <w:rPr>
          <w:b/>
        </w:rPr>
        <w:t>Stop</w:t>
      </w:r>
    </w:p>
    <w:p w14:paraId="30A86EDC" w14:textId="7C8BBAF4" w:rsidR="00382F4F" w:rsidRPr="00A630D1" w:rsidRDefault="005763D2" w:rsidP="00010619">
      <w:r w:rsidRPr="0045488A">
        <w:t>Når anlægget er stoppet er pumper standset og motorventiler lukket, såfremt dette ikke strider mod andre ordrer fra systemet.</w:t>
      </w:r>
      <w:bookmarkStart w:id="5" w:name="_Toc248113373"/>
      <w:bookmarkStart w:id="6" w:name="_Toc225916540"/>
    </w:p>
    <w:p w14:paraId="685F2EF3" w14:textId="7F851CA2" w:rsidR="00010619" w:rsidRPr="00E2243C" w:rsidRDefault="00010619" w:rsidP="00010619">
      <w:pPr>
        <w:rPr>
          <w:b/>
          <w:u w:val="single"/>
        </w:rPr>
      </w:pPr>
      <w:r w:rsidRPr="00E2243C">
        <w:rPr>
          <w:b/>
          <w:u w:val="single"/>
        </w:rPr>
        <w:lastRenderedPageBreak/>
        <w:t>Regulering</w:t>
      </w:r>
    </w:p>
    <w:p w14:paraId="2699097B" w14:textId="77777777" w:rsidR="00010619" w:rsidRPr="00E2243C" w:rsidRDefault="00010619" w:rsidP="00010619">
      <w:pPr>
        <w:rPr>
          <w:b/>
        </w:rPr>
      </w:pPr>
    </w:p>
    <w:p w14:paraId="3A76B2DC" w14:textId="7DF0C42B" w:rsidR="00DA740E" w:rsidRPr="00E2243C" w:rsidRDefault="00DA740E" w:rsidP="00DA740E">
      <w:pPr>
        <w:rPr>
          <w:b/>
        </w:rPr>
      </w:pPr>
      <w:r w:rsidRPr="00E2243C">
        <w:rPr>
          <w:b/>
        </w:rPr>
        <w:t>Regulering af fremløbstemperatur</w:t>
      </w:r>
      <w:bookmarkEnd w:id="5"/>
      <w:bookmarkEnd w:id="6"/>
    </w:p>
    <w:p w14:paraId="76B87EC1" w14:textId="09AE0932" w:rsidR="00DA740E" w:rsidRPr="00E2243C" w:rsidRDefault="00DA740E" w:rsidP="00DA740E">
      <w:r w:rsidRPr="00E2243C">
        <w:t>Fremløbstemperatur</w:t>
      </w:r>
      <w:r w:rsidR="006420A7">
        <w:t>e</w:t>
      </w:r>
      <w:r w:rsidRPr="00E2243C">
        <w:t xml:space="preserve">n </w:t>
      </w:r>
      <w:r w:rsidR="005B1A16" w:rsidRPr="00C365DD">
        <w:t>måles via føler i fremløbet og PID-</w:t>
      </w:r>
      <w:r w:rsidRPr="00E2243C">
        <w:t xml:space="preserve">reguleres </w:t>
      </w:r>
      <w:r w:rsidR="00386772" w:rsidRPr="00E2243C">
        <w:t xml:space="preserve">ved styring af motorventil </w:t>
      </w:r>
      <w:r w:rsidR="005B1A16">
        <w:t xml:space="preserve">modulerende, </w:t>
      </w:r>
      <w:r w:rsidRPr="00E2243C">
        <w:t>efter beregnet setpunkt ud</w:t>
      </w:r>
      <w:r w:rsidR="001A3A14">
        <w:t xml:space="preserve"> </w:t>
      </w:r>
      <w:r w:rsidRPr="00E2243C">
        <w:t>fra en kurve afhængig af udetemperaturen</w:t>
      </w:r>
      <w:r w:rsidR="00386772" w:rsidRPr="00E2243C">
        <w:t>.</w:t>
      </w:r>
    </w:p>
    <w:p w14:paraId="6D788434" w14:textId="13983E8D" w:rsidR="006C0664" w:rsidRDefault="006C0664" w:rsidP="00DA740E"/>
    <w:p w14:paraId="52A456CD" w14:textId="1AF7E81E" w:rsidR="00DF670A" w:rsidRPr="0045488A" w:rsidRDefault="00DF670A" w:rsidP="00DA740E">
      <w:pPr>
        <w:rPr>
          <w:b/>
          <w:bCs/>
        </w:rPr>
      </w:pPr>
      <w:r w:rsidRPr="0045488A">
        <w:rPr>
          <w:b/>
          <w:bCs/>
        </w:rPr>
        <w:t>Returbegrænsning</w:t>
      </w:r>
    </w:p>
    <w:p w14:paraId="46FBF505" w14:textId="77777777" w:rsidR="00AC1B64" w:rsidRPr="00B70550" w:rsidRDefault="00AC1B64" w:rsidP="00AC1B64">
      <w:bookmarkStart w:id="7" w:name="_Toc248113374"/>
      <w:bookmarkStart w:id="8" w:name="_Toc225916541"/>
      <w:bookmarkStart w:id="9" w:name="_Toc248113380"/>
      <w:bookmarkStart w:id="10" w:name="_Toc225916547"/>
      <w:r w:rsidRPr="00B70550">
        <w:t xml:space="preserve">Returbegrænsning udføres for at sikre at returtemperaturen overholder fjernvarmeværkets krav. </w:t>
      </w:r>
    </w:p>
    <w:p w14:paraId="634B27BA" w14:textId="77777777" w:rsidR="00AF57E4" w:rsidRPr="00B70550" w:rsidRDefault="00AF57E4" w:rsidP="001A10A0"/>
    <w:p w14:paraId="4E42A40D" w14:textId="313DC22C" w:rsidR="001A10A0" w:rsidRPr="00B70550" w:rsidRDefault="00756024" w:rsidP="001A10A0">
      <w:r w:rsidRPr="00B70550">
        <w:t>Der s</w:t>
      </w:r>
      <w:r w:rsidR="001A10A0" w:rsidRPr="00B70550">
        <w:t xml:space="preserve">kal udføres </w:t>
      </w:r>
      <w:r w:rsidRPr="00B70550">
        <w:t>tre</w:t>
      </w:r>
      <w:r w:rsidR="001A10A0" w:rsidRPr="00B70550">
        <w:t xml:space="preserve"> setpunkter</w:t>
      </w:r>
      <w:r w:rsidRPr="00B70550">
        <w:t xml:space="preserve"> ved returbegrænsning</w:t>
      </w:r>
      <w:r w:rsidR="00BA22F7">
        <w:t>:</w:t>
      </w:r>
    </w:p>
    <w:p w14:paraId="6D9C619C" w14:textId="10B5BF9C" w:rsidR="001A10A0" w:rsidRPr="00B70550" w:rsidRDefault="001A10A0" w:rsidP="00BA22F7">
      <w:pPr>
        <w:pStyle w:val="Listeafsnit"/>
        <w:numPr>
          <w:ilvl w:val="0"/>
          <w:numId w:val="12"/>
        </w:numPr>
      </w:pPr>
      <w:r w:rsidRPr="00B70550">
        <w:t>Setpunkt S1 for ønsket fremløbstemperatur.</w:t>
      </w:r>
    </w:p>
    <w:p w14:paraId="2359842D" w14:textId="02F28AA4" w:rsidR="001A10A0" w:rsidRPr="00B70550" w:rsidRDefault="001A10A0" w:rsidP="00BA22F7">
      <w:pPr>
        <w:pStyle w:val="Listeafsnit"/>
        <w:numPr>
          <w:ilvl w:val="0"/>
          <w:numId w:val="12"/>
        </w:numPr>
      </w:pPr>
      <w:r w:rsidRPr="00B70550">
        <w:t xml:space="preserve">Beregnet setpunkt S2 som forskydes af returbegrænseren og anvendes til regulering. </w:t>
      </w:r>
    </w:p>
    <w:p w14:paraId="2DBD581F" w14:textId="294EDC3D" w:rsidR="00E75E48" w:rsidRDefault="00E75E48" w:rsidP="00BA22F7">
      <w:pPr>
        <w:pStyle w:val="Listeafsnit"/>
        <w:numPr>
          <w:ilvl w:val="0"/>
          <w:numId w:val="12"/>
        </w:numPr>
      </w:pPr>
      <w:r w:rsidRPr="00B70550">
        <w:t>Setpunkt S3</w:t>
      </w:r>
      <w:r w:rsidR="00C33527" w:rsidRPr="00B70550">
        <w:t xml:space="preserve"> maxgrænse for returtemperatur.</w:t>
      </w:r>
    </w:p>
    <w:p w14:paraId="5163EA39" w14:textId="77777777" w:rsidR="00BA22F7" w:rsidRPr="00B70550" w:rsidRDefault="00BA22F7" w:rsidP="001A10A0"/>
    <w:p w14:paraId="3C307868" w14:textId="77777777" w:rsidR="001A10A0" w:rsidRPr="00B70550" w:rsidRDefault="001A10A0" w:rsidP="001A10A0">
      <w:r w:rsidRPr="00B70550">
        <w:t xml:space="preserve">Når returbegrænsning </w:t>
      </w:r>
      <w:r w:rsidRPr="00B70550">
        <w:rPr>
          <w:u w:val="single"/>
        </w:rPr>
        <w:t>ikke</w:t>
      </w:r>
      <w:r w:rsidRPr="00B70550">
        <w:t xml:space="preserve"> er aktiv så sættes setpunkt S2 = S1. </w:t>
      </w:r>
    </w:p>
    <w:p w14:paraId="2A880141" w14:textId="2CF48090" w:rsidR="001A10A0" w:rsidRPr="00B70550" w:rsidRDefault="001A10A0" w:rsidP="001A10A0">
      <w:pPr>
        <w:rPr>
          <w:b/>
        </w:rPr>
      </w:pPr>
      <w:r w:rsidRPr="00B70550">
        <w:t>Når returbegrænsning er aktiv</w:t>
      </w:r>
      <w:r w:rsidR="00EC57CA" w:rsidRPr="00B70550">
        <w:t xml:space="preserve"> (</w:t>
      </w:r>
      <w:r w:rsidR="003E592E" w:rsidRPr="00B70550">
        <w:t>se princip nedenfor</w:t>
      </w:r>
      <w:r w:rsidR="006D2CA6" w:rsidRPr="00B70550">
        <w:t>)</w:t>
      </w:r>
      <w:r w:rsidR="00EC57CA" w:rsidRPr="00B70550">
        <w:t>,</w:t>
      </w:r>
      <w:r w:rsidRPr="00B70550">
        <w:t xml:space="preserve"> forskydes (sænkes) setpunkt S2 for at holde den ønskede returtemperatur.</w:t>
      </w:r>
    </w:p>
    <w:p w14:paraId="3EA4DB6D" w14:textId="147FF879" w:rsidR="001A10A0" w:rsidRPr="00B70550" w:rsidRDefault="001A10A0" w:rsidP="001A10A0">
      <w:r w:rsidRPr="00B70550">
        <w:t xml:space="preserve">Under returbegrænsning må setpunkt S2 aldrig blive mindre end S1 – 10 °C. </w:t>
      </w:r>
    </w:p>
    <w:p w14:paraId="1E5EAF06" w14:textId="77777777" w:rsidR="00F73751" w:rsidRPr="00B70550" w:rsidRDefault="00F73751" w:rsidP="00F73751"/>
    <w:p w14:paraId="316D472E" w14:textId="5EFFBB41" w:rsidR="00F73751" w:rsidRPr="007604C3" w:rsidRDefault="00F73751" w:rsidP="00F73751">
      <w:r w:rsidRPr="00B70550">
        <w:t>Princippet er som følger</w:t>
      </w:r>
      <w:r w:rsidR="003E592E" w:rsidRPr="00B70550">
        <w:t>:</w:t>
      </w:r>
    </w:p>
    <w:p w14:paraId="48508CEC" w14:textId="77777777" w:rsidR="00F73751" w:rsidRPr="007604C3" w:rsidRDefault="00F73751" w:rsidP="00F73751">
      <w:r w:rsidRPr="007604C3">
        <w:t>Returtemperaturen sammenlignes med sit setpunkt S3 i regulator (PI).</w:t>
      </w:r>
    </w:p>
    <w:p w14:paraId="553B1213" w14:textId="2D33A35C" w:rsidR="00F73751" w:rsidRPr="007604C3" w:rsidRDefault="00F73751" w:rsidP="00F73751">
      <w:r w:rsidRPr="007604C3">
        <w:t xml:space="preserve">Når returtemperaturen er </w:t>
      </w:r>
      <w:r w:rsidR="00CC7F8C">
        <w:t>større end</w:t>
      </w:r>
      <w:r w:rsidRPr="007604C3">
        <w:t xml:space="preserve"> S3 er returbegrænsning aktiv (regulatoren er aktiv).</w:t>
      </w:r>
    </w:p>
    <w:p w14:paraId="563142A9" w14:textId="77777777" w:rsidR="00F73751" w:rsidRPr="007604C3" w:rsidRDefault="00F73751" w:rsidP="00F73751">
      <w:r w:rsidRPr="007604C3">
        <w:t xml:space="preserve">Udgangssignal fra regulator reducerer setpunkt S2 for fremløbstemperaturen. </w:t>
      </w:r>
    </w:p>
    <w:p w14:paraId="3AD72C7B" w14:textId="77777777" w:rsidR="00F73751" w:rsidRPr="007604C3" w:rsidRDefault="00F73751" w:rsidP="00F73751">
      <w:r w:rsidRPr="007604C3">
        <w:t>Når returbegrænsning er aktiv vises dette i anlægsstatus.</w:t>
      </w:r>
    </w:p>
    <w:p w14:paraId="7EF46436" w14:textId="317EA84E" w:rsidR="00283891" w:rsidRDefault="00283891">
      <w:pPr>
        <w:widowControl/>
        <w:snapToGrid/>
        <w:rPr>
          <w:b/>
        </w:rPr>
      </w:pPr>
    </w:p>
    <w:p w14:paraId="4BB1D403" w14:textId="69987444" w:rsidR="007A6F52" w:rsidRPr="00F14C5E" w:rsidRDefault="007A6F52" w:rsidP="007A6F52">
      <w:pPr>
        <w:rPr>
          <w:b/>
        </w:rPr>
      </w:pPr>
      <w:r w:rsidRPr="00FD7720">
        <w:rPr>
          <w:b/>
        </w:rPr>
        <w:t xml:space="preserve">Kurveregulering efter </w:t>
      </w:r>
      <w:r w:rsidR="00A66979">
        <w:rPr>
          <w:b/>
        </w:rPr>
        <w:t>udetemperatur</w:t>
      </w:r>
    </w:p>
    <w:p w14:paraId="001F6730" w14:textId="32FB8F9F" w:rsidR="007A6F52" w:rsidRPr="00560991" w:rsidRDefault="00706C5B" w:rsidP="007A6F52">
      <w:pPr>
        <w:pStyle w:val="Kommentartekst"/>
        <w:rPr>
          <w:sz w:val="18"/>
          <w:highlight w:val="yellow"/>
        </w:rPr>
      </w:pPr>
      <w:r w:rsidRPr="00706C5B">
        <w:rPr>
          <w:sz w:val="18"/>
        </w:rPr>
        <w:t xml:space="preserve">Setpunkt </w:t>
      </w:r>
      <w:r>
        <w:rPr>
          <w:sz w:val="18"/>
        </w:rPr>
        <w:t>for f</w:t>
      </w:r>
      <w:r w:rsidR="007A6F52" w:rsidRPr="00F14C5E">
        <w:rPr>
          <w:sz w:val="18"/>
        </w:rPr>
        <w:t>remløbstemperatur skal kompenseres efter udetemperatur</w:t>
      </w:r>
      <w:r w:rsidR="004D2DD4">
        <w:rPr>
          <w:sz w:val="18"/>
        </w:rPr>
        <w:t xml:space="preserve"> via kurve.</w:t>
      </w:r>
    </w:p>
    <w:p w14:paraId="5FB4430C" w14:textId="6BA9CD5E" w:rsidR="00051A3B" w:rsidRPr="00E2243C" w:rsidRDefault="00051A3B" w:rsidP="00051A3B">
      <w:pPr>
        <w:widowControl/>
        <w:snapToGrid/>
        <w:rPr>
          <w:b/>
        </w:rPr>
      </w:pPr>
      <w:r w:rsidRPr="004259FE">
        <w:rPr>
          <w:color w:val="FF0000"/>
          <w:highlight w:val="lightGray"/>
        </w:rPr>
        <w:t>Den proje</w:t>
      </w:r>
      <w:r>
        <w:rPr>
          <w:color w:val="FF0000"/>
          <w:highlight w:val="lightGray"/>
        </w:rPr>
        <w:t>k</w:t>
      </w:r>
      <w:r w:rsidRPr="004259FE">
        <w:rPr>
          <w:color w:val="FF0000"/>
          <w:highlight w:val="lightGray"/>
        </w:rPr>
        <w:t>terende skal tage stilling til om der skal</w:t>
      </w:r>
      <w:r w:rsidRPr="00FA0E4C">
        <w:rPr>
          <w:color w:val="FF0000"/>
          <w:highlight w:val="lightGray"/>
        </w:rPr>
        <w:t xml:space="preserve"> udføres udetemperaturkompensering for påvirkninger fra sol og vind.</w:t>
      </w:r>
      <w:r w:rsidR="00C1126E" w:rsidRPr="00FA0E4C">
        <w:rPr>
          <w:color w:val="FF0000"/>
          <w:highlight w:val="lightGray"/>
        </w:rPr>
        <w:t xml:space="preserve"> I så fald skal det </w:t>
      </w:r>
      <w:r w:rsidR="00FA0E4C" w:rsidRPr="00FA0E4C">
        <w:rPr>
          <w:color w:val="FF0000"/>
          <w:highlight w:val="lightGray"/>
        </w:rPr>
        <w:t xml:space="preserve">der er markeret med gul i nedenstående sætning og </w:t>
      </w:r>
      <w:r w:rsidR="00994C76">
        <w:rPr>
          <w:color w:val="FF0000"/>
          <w:highlight w:val="lightGray"/>
        </w:rPr>
        <w:t>nedenstående</w:t>
      </w:r>
      <w:r w:rsidR="00FA0E4C" w:rsidRPr="00FA0E4C">
        <w:rPr>
          <w:color w:val="FF0000"/>
          <w:highlight w:val="lightGray"/>
        </w:rPr>
        <w:t xml:space="preserve"> afsnit</w:t>
      </w:r>
      <w:r w:rsidR="00994C76">
        <w:rPr>
          <w:color w:val="FF0000"/>
          <w:highlight w:val="lightGray"/>
        </w:rPr>
        <w:t xml:space="preserve"> om kompensering af udetemperatur ved sol- og vindpåvirkning,</w:t>
      </w:r>
      <w:r w:rsidR="00FA0E4C" w:rsidRPr="00FA0E4C">
        <w:rPr>
          <w:color w:val="FF0000"/>
          <w:highlight w:val="lightGray"/>
        </w:rPr>
        <w:t xml:space="preserve"> </w:t>
      </w:r>
      <w:r w:rsidR="00FA0E4C">
        <w:rPr>
          <w:color w:val="FF0000"/>
          <w:highlight w:val="lightGray"/>
        </w:rPr>
        <w:t>gøres gældende for beskrivelsen</w:t>
      </w:r>
      <w:r w:rsidR="00FA0E4C" w:rsidRPr="00FA0E4C">
        <w:rPr>
          <w:color w:val="FF0000"/>
          <w:highlight w:val="lightGray"/>
        </w:rPr>
        <w:t>.</w:t>
      </w:r>
    </w:p>
    <w:p w14:paraId="0386667C" w14:textId="747FD04D" w:rsidR="00051A3B" w:rsidRPr="00560991" w:rsidRDefault="004A6385" w:rsidP="00051A3B">
      <w:pPr>
        <w:rPr>
          <w:highlight w:val="yellow"/>
        </w:rPr>
      </w:pPr>
      <w:r w:rsidRPr="0022619C">
        <w:rPr>
          <w:highlight w:val="yellow"/>
        </w:rPr>
        <w:t>U</w:t>
      </w:r>
      <w:r w:rsidR="00051A3B" w:rsidRPr="0022619C">
        <w:rPr>
          <w:highlight w:val="yellow"/>
        </w:rPr>
        <w:t>detemperaturen</w:t>
      </w:r>
      <w:r w:rsidRPr="0022619C">
        <w:rPr>
          <w:highlight w:val="yellow"/>
        </w:rPr>
        <w:t xml:space="preserve"> skal</w:t>
      </w:r>
      <w:r w:rsidR="00051A3B" w:rsidRPr="0022619C">
        <w:rPr>
          <w:highlight w:val="yellow"/>
        </w:rPr>
        <w:t xml:space="preserve"> kompense</w:t>
      </w:r>
      <w:r w:rsidRPr="0022619C">
        <w:rPr>
          <w:highlight w:val="yellow"/>
        </w:rPr>
        <w:t>res</w:t>
      </w:r>
      <w:r w:rsidR="00051A3B" w:rsidRPr="0022619C">
        <w:rPr>
          <w:highlight w:val="yellow"/>
        </w:rPr>
        <w:t xml:space="preserve"> </w:t>
      </w:r>
      <w:r w:rsidR="00051A3B" w:rsidRPr="00560991">
        <w:rPr>
          <w:highlight w:val="yellow"/>
        </w:rPr>
        <w:t>for sol- og vindforhold samt bygningens karakteristika</w:t>
      </w:r>
      <w:r w:rsidR="0022619C">
        <w:rPr>
          <w:highlight w:val="yellow"/>
        </w:rPr>
        <w:t>, som beskrevet herunder</w:t>
      </w:r>
      <w:r w:rsidR="00051A3B" w:rsidRPr="00560991">
        <w:rPr>
          <w:highlight w:val="yellow"/>
        </w:rPr>
        <w:t xml:space="preserve">. </w:t>
      </w:r>
    </w:p>
    <w:p w14:paraId="24DE699D" w14:textId="77777777" w:rsidR="00051A3B" w:rsidRDefault="00051A3B">
      <w:pPr>
        <w:widowControl/>
        <w:snapToGrid/>
        <w:rPr>
          <w:b/>
        </w:rPr>
      </w:pPr>
    </w:p>
    <w:p w14:paraId="08282424" w14:textId="403CFDEB" w:rsidR="00601AD7" w:rsidRPr="00C00515" w:rsidRDefault="00601AD7" w:rsidP="00601AD7">
      <w:r w:rsidRPr="00C00515">
        <w:t xml:space="preserve">Kurve med fremløbstemperatur som funktion af udetemperatur indstilles i anlægsbilledet. </w:t>
      </w:r>
    </w:p>
    <w:p w14:paraId="092E94CD" w14:textId="77777777" w:rsidR="00601AD7" w:rsidRPr="0045488A" w:rsidRDefault="00601AD7" w:rsidP="00601AD7">
      <w:pPr>
        <w:rPr>
          <w:highlight w:val="cyan"/>
        </w:rPr>
      </w:pPr>
    </w:p>
    <w:p w14:paraId="5B0F30EC" w14:textId="77777777" w:rsidR="00601AD7" w:rsidRPr="0045488A" w:rsidRDefault="00601AD7" w:rsidP="00601AD7">
      <w:pPr>
        <w:rPr>
          <w:highlight w:val="cyan"/>
        </w:rPr>
      </w:pPr>
    </w:p>
    <w:p w14:paraId="70D4AD44" w14:textId="77777777" w:rsidR="00601AD7" w:rsidRPr="0045488A" w:rsidRDefault="00601AD7" w:rsidP="00601AD7">
      <w:pPr>
        <w:rPr>
          <w:highlight w:val="cyan"/>
        </w:rPr>
      </w:pPr>
      <w:r w:rsidRPr="0045488A">
        <w:rPr>
          <w:noProof/>
          <w:highlight w:val="cyan"/>
        </w:rPr>
        <mc:AlternateContent>
          <mc:Choice Requires="wps">
            <w:drawing>
              <wp:anchor distT="0" distB="0" distL="114300" distR="114300" simplePos="0" relativeHeight="251660288" behindDoc="0" locked="0" layoutInCell="1" allowOverlap="1" wp14:anchorId="631544B4" wp14:editId="41F9AC05">
                <wp:simplePos x="0" y="0"/>
                <wp:positionH relativeFrom="column">
                  <wp:posOffset>252730</wp:posOffset>
                </wp:positionH>
                <wp:positionV relativeFrom="paragraph">
                  <wp:posOffset>40751</wp:posOffset>
                </wp:positionV>
                <wp:extent cx="0" cy="1368000"/>
                <wp:effectExtent l="76200" t="38100" r="57150" b="22860"/>
                <wp:wrapNone/>
                <wp:docPr id="10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68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06E385" id="_x0000_t32" coordsize="21600,21600" o:spt="32" o:oned="t" path="m,l21600,21600e" filled="f">
                <v:path arrowok="t" fillok="f" o:connecttype="none"/>
                <o:lock v:ext="edit" shapetype="t"/>
              </v:shapetype>
              <v:shape id="AutoShape 20" o:spid="_x0000_s1026" type="#_x0000_t32" style="position:absolute;margin-left:19.9pt;margin-top:3.2pt;width:0;height:107.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">
                <v:stroke endarrow="block"/>
              </v:shape>
            </w:pict>
          </mc:Fallback>
        </mc:AlternateContent>
      </w:r>
      <w:r w:rsidRPr="0045488A">
        <w:rPr>
          <w:noProof/>
          <w:highlight w:val="cyan"/>
        </w:rPr>
        <mc:AlternateContent>
          <mc:Choice Requires="wps">
            <w:drawing>
              <wp:anchor distT="0" distB="0" distL="114300" distR="114300" simplePos="0" relativeHeight="251673600" behindDoc="0" locked="0" layoutInCell="1" allowOverlap="1" wp14:anchorId="2249149C" wp14:editId="68A86183">
                <wp:simplePos x="0" y="0"/>
                <wp:positionH relativeFrom="column">
                  <wp:posOffset>1846580</wp:posOffset>
                </wp:positionH>
                <wp:positionV relativeFrom="paragraph">
                  <wp:posOffset>113665</wp:posOffset>
                </wp:positionV>
                <wp:extent cx="0" cy="1428750"/>
                <wp:effectExtent l="0" t="0" r="0" b="0"/>
                <wp:wrapNone/>
                <wp:docPr id="102"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0"/>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7B2CC3" id="AutoShape 36" o:spid="_x0000_s1026" type="#_x0000_t32" style="position:absolute;margin-left:145.4pt;margin-top:8.95pt;width:0;height:1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" strokeweight=".25pt">
                <v:stroke dashstyle="dash"/>
              </v:shape>
            </w:pict>
          </mc:Fallback>
        </mc:AlternateContent>
      </w:r>
      <w:r w:rsidRPr="0045488A">
        <w:rPr>
          <w:noProof/>
          <w:highlight w:val="cyan"/>
        </w:rPr>
        <mc:AlternateContent>
          <mc:Choice Requires="wps">
            <w:drawing>
              <wp:anchor distT="0" distB="0" distL="114300" distR="114300" simplePos="0" relativeHeight="251672576" behindDoc="0" locked="0" layoutInCell="1" allowOverlap="1" wp14:anchorId="1EB1CB50" wp14:editId="25D1850B">
                <wp:simplePos x="0" y="0"/>
                <wp:positionH relativeFrom="column">
                  <wp:posOffset>1132205</wp:posOffset>
                </wp:positionH>
                <wp:positionV relativeFrom="paragraph">
                  <wp:posOffset>94615</wp:posOffset>
                </wp:positionV>
                <wp:extent cx="0" cy="1428750"/>
                <wp:effectExtent l="0" t="0" r="0" b="0"/>
                <wp:wrapNone/>
                <wp:docPr id="101"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0"/>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AFC1B3" id="AutoShape 35" o:spid="_x0000_s1026" type="#_x0000_t32" style="position:absolute;margin-left:89.15pt;margin-top:7.45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" strokeweight=".25pt">
                <v:stroke dashstyle="dash"/>
              </v:shape>
            </w:pict>
          </mc:Fallback>
        </mc:AlternateContent>
      </w:r>
      <w:r w:rsidRPr="0045488A">
        <w:rPr>
          <w:noProof/>
          <w:highlight w:val="cyan"/>
        </w:rPr>
        <mc:AlternateContent>
          <mc:Choice Requires="wps">
            <w:drawing>
              <wp:anchor distT="0" distB="0" distL="114300" distR="114300" simplePos="0" relativeHeight="251671552" behindDoc="0" locked="0" layoutInCell="1" allowOverlap="1" wp14:anchorId="71E9CDAF" wp14:editId="3184B8D9">
                <wp:simplePos x="0" y="0"/>
                <wp:positionH relativeFrom="column">
                  <wp:posOffset>608330</wp:posOffset>
                </wp:positionH>
                <wp:positionV relativeFrom="paragraph">
                  <wp:posOffset>104140</wp:posOffset>
                </wp:positionV>
                <wp:extent cx="0" cy="1428750"/>
                <wp:effectExtent l="0" t="0" r="0" b="0"/>
                <wp:wrapNone/>
                <wp:docPr id="100"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0"/>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D810FC" id="AutoShape 34" o:spid="_x0000_s1026" type="#_x0000_t32" style="position:absolute;margin-left:47.9pt;margin-top:8.2pt;width:0;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" strokeweight=".25pt">
                <v:stroke dashstyle="dash"/>
              </v:shape>
            </w:pict>
          </mc:Fallback>
        </mc:AlternateContent>
      </w:r>
    </w:p>
    <w:p w14:paraId="2A07FA3F" w14:textId="77777777" w:rsidR="00601AD7" w:rsidRPr="0045488A" w:rsidRDefault="00601AD7" w:rsidP="00601AD7">
      <w:pPr>
        <w:rPr>
          <w:highlight w:val="cyan"/>
        </w:rPr>
      </w:pPr>
      <w:r w:rsidRPr="0045488A">
        <w:rPr>
          <w:noProof/>
          <w:highlight w:val="cyan"/>
        </w:rPr>
        <mc:AlternateContent>
          <mc:Choice Requires="wps">
            <w:drawing>
              <wp:anchor distT="0" distB="0" distL="114300" distR="114300" simplePos="0" relativeHeight="251659264" behindDoc="0" locked="0" layoutInCell="1" allowOverlap="1" wp14:anchorId="4BB4237D" wp14:editId="58C25743">
                <wp:simplePos x="0" y="0"/>
                <wp:positionH relativeFrom="column">
                  <wp:posOffset>-355516</wp:posOffset>
                </wp:positionH>
                <wp:positionV relativeFrom="paragraph">
                  <wp:posOffset>109028</wp:posOffset>
                </wp:positionV>
                <wp:extent cx="667568" cy="448574"/>
                <wp:effectExtent l="0" t="0" r="0" b="8890"/>
                <wp:wrapNone/>
                <wp:docPr id="107" name="Text Box 107"/>
                <wp:cNvGraphicFramePr/>
                <a:graphic xmlns:a="http://schemas.openxmlformats.org/drawingml/2006/main">
                  <a:graphicData uri="http://schemas.microsoft.com/office/word/2010/wordprocessingShape">
                    <wps:wsp>
                      <wps:cNvSpPr txBox="1"/>
                      <wps:spPr>
                        <a:xfrm>
                          <a:off x="0" y="0"/>
                          <a:ext cx="667568" cy="4485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8242C7" w14:textId="77777777" w:rsidR="00601AD7" w:rsidRPr="00DF1FD8" w:rsidRDefault="00601AD7" w:rsidP="00601AD7">
                            <w:pPr>
                              <w:rPr>
                                <w:sz w:val="12"/>
                                <w:szCs w:val="12"/>
                              </w:rPr>
                            </w:pPr>
                            <w:r>
                              <w:rPr>
                                <w:sz w:val="12"/>
                                <w:szCs w:val="12"/>
                              </w:rPr>
                              <w:t xml:space="preserve">Fremløbs-temperatur </w:t>
                            </w:r>
                            <w:r>
                              <w:rPr>
                                <w:sz w:val="14"/>
                                <w:szCs w:val="14"/>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B4237D" id="_x0000_t202" coordsize="21600,21600" o:spt="202" path="m,l,21600r21600,l21600,xe">
                <v:stroke joinstyle="miter"/>
                <v:path gradientshapeok="t" o:connecttype="rect"/>
              </v:shapetype>
              <v:shape id="Text Box 107" o:spid="_x0000_s1026" type="#_x0000_t202" style="position:absolute;margin-left:-28pt;margin-top:8.6pt;width:52.55pt;height:3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" fillcolor="white [3201]" stroked="f" strokeweight=".5pt">
                <v:textbox>
                  <w:txbxContent>
                    <w:p w14:paraId="678242C7" w14:textId="77777777" w:rsidR="00601AD7" w:rsidRPr="00DF1FD8" w:rsidRDefault="00601AD7" w:rsidP="00601AD7">
                      <w:pPr>
                        <w:rPr>
                          <w:sz w:val="12"/>
                          <w:szCs w:val="12"/>
                        </w:rPr>
                      </w:pPr>
                      <w:r>
                        <w:rPr>
                          <w:sz w:val="12"/>
                          <w:szCs w:val="12"/>
                        </w:rPr>
                        <w:t xml:space="preserve">Fremløbs-temperatur </w:t>
                      </w:r>
                      <w:r>
                        <w:rPr>
                          <w:sz w:val="14"/>
                          <w:szCs w:val="14"/>
                        </w:rPr>
                        <w:t>°C</w:t>
                      </w:r>
                    </w:p>
                  </w:txbxContent>
                </v:textbox>
              </v:shape>
            </w:pict>
          </mc:Fallback>
        </mc:AlternateContent>
      </w:r>
      <w:r w:rsidRPr="0045488A">
        <w:rPr>
          <w:noProof/>
          <w:highlight w:val="cyan"/>
        </w:rPr>
        <mc:AlternateContent>
          <mc:Choice Requires="wps">
            <w:drawing>
              <wp:anchor distT="0" distB="0" distL="114300" distR="114300" simplePos="0" relativeHeight="251667456" behindDoc="0" locked="0" layoutInCell="1" allowOverlap="1" wp14:anchorId="329A91E9" wp14:editId="6EDC790C">
                <wp:simplePos x="0" y="0"/>
                <wp:positionH relativeFrom="column">
                  <wp:posOffset>590550</wp:posOffset>
                </wp:positionH>
                <wp:positionV relativeFrom="paragraph">
                  <wp:posOffset>74930</wp:posOffset>
                </wp:positionV>
                <wp:extent cx="36195" cy="36195"/>
                <wp:effectExtent l="0" t="0" r="0" b="0"/>
                <wp:wrapNone/>
                <wp:docPr id="9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9F0F48B" id="Oval 29" o:spid="_x0000_s1026" style="position:absolute;margin-left:46.5pt;margin-top:5.9pt;width:2.85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" fillcolor="black">
                <v:fill color2="black" rotate="t" focus="100%" type="gradient"/>
              </v:oval>
            </w:pict>
          </mc:Fallback>
        </mc:AlternateContent>
      </w:r>
      <w:r w:rsidRPr="0045488A">
        <w:rPr>
          <w:noProof/>
          <w:highlight w:val="cyan"/>
        </w:rPr>
        <mc:AlternateContent>
          <mc:Choice Requires="wps">
            <w:drawing>
              <wp:anchor distT="0" distB="0" distL="114300" distR="114300" simplePos="0" relativeHeight="251666432" behindDoc="0" locked="0" layoutInCell="1" allowOverlap="1" wp14:anchorId="1B1CC6A9" wp14:editId="39FDFA44">
                <wp:simplePos x="0" y="0"/>
                <wp:positionH relativeFrom="column">
                  <wp:posOffset>238125</wp:posOffset>
                </wp:positionH>
                <wp:positionV relativeFrom="paragraph">
                  <wp:posOffset>74930</wp:posOffset>
                </wp:positionV>
                <wp:extent cx="36195" cy="36195"/>
                <wp:effectExtent l="0" t="0" r="0" b="0"/>
                <wp:wrapNone/>
                <wp:docPr id="98"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35DADB" id="Oval 28" o:spid="_x0000_s1026" style="position:absolute;margin-left:18.75pt;margin-top:5.9pt;width:2.85pt;height: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" fillcolor="black">
                <v:fill color2="black" rotate="t" focus="100%" type="gradient"/>
              </v:oval>
            </w:pict>
          </mc:Fallback>
        </mc:AlternateContent>
      </w:r>
      <w:r w:rsidRPr="0045488A">
        <w:rPr>
          <w:noProof/>
          <w:highlight w:val="cyan"/>
        </w:rPr>
        <mc:AlternateContent>
          <mc:Choice Requires="wps">
            <w:drawing>
              <wp:anchor distT="0" distB="0" distL="114300" distR="114300" simplePos="0" relativeHeight="251663360" behindDoc="0" locked="0" layoutInCell="1" allowOverlap="1" wp14:anchorId="5F76D75F" wp14:editId="6D313B17">
                <wp:simplePos x="0" y="0"/>
                <wp:positionH relativeFrom="column">
                  <wp:posOffset>586105</wp:posOffset>
                </wp:positionH>
                <wp:positionV relativeFrom="paragraph">
                  <wp:posOffset>86360</wp:posOffset>
                </wp:positionV>
                <wp:extent cx="542925" cy="495300"/>
                <wp:effectExtent l="0" t="0" r="0" b="0"/>
                <wp:wrapNone/>
                <wp:docPr id="9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C145F4" id="AutoShape 25" o:spid="_x0000_s1026" type="#_x0000_t32" style="position:absolute;margin-left:46.15pt;margin-top:6.8pt;width:42.75pt;height: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"/>
            </w:pict>
          </mc:Fallback>
        </mc:AlternateContent>
      </w:r>
      <w:r w:rsidRPr="0045488A">
        <w:rPr>
          <w:noProof/>
          <w:highlight w:val="cyan"/>
        </w:rPr>
        <mc:AlternateContent>
          <mc:Choice Requires="wps">
            <w:drawing>
              <wp:anchor distT="0" distB="0" distL="114300" distR="114300" simplePos="0" relativeHeight="251662336" behindDoc="0" locked="0" layoutInCell="1" allowOverlap="1" wp14:anchorId="14B4CA8F" wp14:editId="76CB8452">
                <wp:simplePos x="0" y="0"/>
                <wp:positionH relativeFrom="column">
                  <wp:posOffset>252730</wp:posOffset>
                </wp:positionH>
                <wp:positionV relativeFrom="paragraph">
                  <wp:posOffset>86360</wp:posOffset>
                </wp:positionV>
                <wp:extent cx="333375" cy="0"/>
                <wp:effectExtent l="0" t="0" r="0" b="0"/>
                <wp:wrapNone/>
                <wp:docPr id="9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C6493B" id="AutoShape 24" o:spid="_x0000_s1026" type="#_x0000_t32" style="position:absolute;margin-left:19.9pt;margin-top:6.8pt;width:26.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"/>
            </w:pict>
          </mc:Fallback>
        </mc:AlternateContent>
      </w:r>
    </w:p>
    <w:p w14:paraId="0F181623" w14:textId="77777777" w:rsidR="00601AD7" w:rsidRPr="0045488A" w:rsidRDefault="00601AD7" w:rsidP="00601AD7">
      <w:pPr>
        <w:rPr>
          <w:highlight w:val="cyan"/>
        </w:rPr>
      </w:pPr>
    </w:p>
    <w:p w14:paraId="2A15E8A0" w14:textId="77777777" w:rsidR="00601AD7" w:rsidRPr="0045488A" w:rsidRDefault="00601AD7" w:rsidP="00601AD7">
      <w:pPr>
        <w:rPr>
          <w:highlight w:val="cyan"/>
        </w:rPr>
      </w:pPr>
    </w:p>
    <w:p w14:paraId="258A0689" w14:textId="77777777" w:rsidR="00601AD7" w:rsidRPr="00700A9A" w:rsidRDefault="00601AD7" w:rsidP="00601AD7">
      <w:r w:rsidRPr="0045488A">
        <w:rPr>
          <w:noProof/>
          <w:highlight w:val="cyan"/>
        </w:rPr>
        <mc:AlternateContent>
          <mc:Choice Requires="wps">
            <w:drawing>
              <wp:anchor distT="0" distB="0" distL="114300" distR="114300" simplePos="0" relativeHeight="251664384" behindDoc="0" locked="0" layoutInCell="1" allowOverlap="1" wp14:anchorId="78A03CB7" wp14:editId="36462D4B">
                <wp:simplePos x="0" y="0"/>
                <wp:positionH relativeFrom="column">
                  <wp:posOffset>1127125</wp:posOffset>
                </wp:positionH>
                <wp:positionV relativeFrom="paragraph">
                  <wp:posOffset>166370</wp:posOffset>
                </wp:positionV>
                <wp:extent cx="717550" cy="291465"/>
                <wp:effectExtent l="0" t="0" r="25400" b="32385"/>
                <wp:wrapNone/>
                <wp:docPr id="9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2914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F5762F" id="AutoShape 26" o:spid="_x0000_s1026" type="#_x0000_t32" style="position:absolute;margin-left:88.75pt;margin-top:13.1pt;width:56.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"/>
            </w:pict>
          </mc:Fallback>
        </mc:AlternateContent>
      </w:r>
      <w:r w:rsidRPr="0045488A">
        <w:rPr>
          <w:noProof/>
          <w:highlight w:val="cyan"/>
        </w:rPr>
        <mc:AlternateContent>
          <mc:Choice Requires="wps">
            <w:drawing>
              <wp:anchor distT="0" distB="0" distL="114300" distR="114300" simplePos="0" relativeHeight="251669504" behindDoc="0" locked="0" layoutInCell="1" allowOverlap="1" wp14:anchorId="3D4476FB" wp14:editId="069541C5">
                <wp:simplePos x="0" y="0"/>
                <wp:positionH relativeFrom="column">
                  <wp:posOffset>1114425</wp:posOffset>
                </wp:positionH>
                <wp:positionV relativeFrom="paragraph">
                  <wp:posOffset>143510</wp:posOffset>
                </wp:positionV>
                <wp:extent cx="36195" cy="36195"/>
                <wp:effectExtent l="0" t="0" r="0" b="0"/>
                <wp:wrapNone/>
                <wp:docPr id="95"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B23298" id="Oval 31" o:spid="_x0000_s1026" style="position:absolute;margin-left:87.75pt;margin-top:11.3pt;width:2.8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" fillcolor="black">
                <v:fill color2="black" rotate="t" focus="100%" type="gradient"/>
              </v:oval>
            </w:pict>
          </mc:Fallback>
        </mc:AlternateContent>
      </w:r>
    </w:p>
    <w:p w14:paraId="3B298964" w14:textId="77777777" w:rsidR="00601AD7" w:rsidRPr="00700A9A" w:rsidRDefault="00601AD7" w:rsidP="00601AD7"/>
    <w:p w14:paraId="43889014" w14:textId="77777777" w:rsidR="00601AD7" w:rsidRPr="00700A9A" w:rsidRDefault="00601AD7" w:rsidP="00601AD7"/>
    <w:p w14:paraId="690C256E" w14:textId="77777777" w:rsidR="00601AD7" w:rsidRPr="00700A9A" w:rsidRDefault="00601AD7" w:rsidP="00601AD7">
      <w:r w:rsidRPr="00700A9A">
        <w:rPr>
          <w:noProof/>
        </w:rPr>
        <mc:AlternateContent>
          <mc:Choice Requires="wps">
            <w:drawing>
              <wp:anchor distT="0" distB="0" distL="114300" distR="114300" simplePos="0" relativeHeight="251674624" behindDoc="0" locked="0" layoutInCell="1" allowOverlap="1" wp14:anchorId="2708DA17" wp14:editId="19A36EB0">
                <wp:simplePos x="0" y="0"/>
                <wp:positionH relativeFrom="column">
                  <wp:posOffset>238125</wp:posOffset>
                </wp:positionH>
                <wp:positionV relativeFrom="paragraph">
                  <wp:posOffset>43180</wp:posOffset>
                </wp:positionV>
                <wp:extent cx="1608455" cy="5715"/>
                <wp:effectExtent l="0" t="0" r="0" b="0"/>
                <wp:wrapNone/>
                <wp:docPr id="9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8455" cy="5715"/>
                        </a:xfrm>
                        <a:prstGeom prst="straightConnector1">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7AACFDE" id="AutoShape 42" o:spid="_x0000_s1026" type="#_x0000_t32" style="position:absolute;margin-left:18.75pt;margin-top:3.4pt;width:126.65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" strokeweight=".25pt">
                <v:stroke dashstyle="dash"/>
              </v:shape>
            </w:pict>
          </mc:Fallback>
        </mc:AlternateContent>
      </w:r>
      <w:r w:rsidRPr="00700A9A">
        <w:rPr>
          <w:noProof/>
        </w:rPr>
        <mc:AlternateContent>
          <mc:Choice Requires="wps">
            <w:drawing>
              <wp:anchor distT="0" distB="0" distL="114300" distR="114300" simplePos="0" relativeHeight="251668480" behindDoc="0" locked="0" layoutInCell="1" allowOverlap="1" wp14:anchorId="2DDA109C" wp14:editId="21BBECC4">
                <wp:simplePos x="0" y="0"/>
                <wp:positionH relativeFrom="column">
                  <wp:posOffset>3419475</wp:posOffset>
                </wp:positionH>
                <wp:positionV relativeFrom="paragraph">
                  <wp:posOffset>41275</wp:posOffset>
                </wp:positionV>
                <wp:extent cx="36195" cy="36195"/>
                <wp:effectExtent l="0" t="0" r="0" b="0"/>
                <wp:wrapNone/>
                <wp:docPr id="91"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B0DA97" id="Oval 30" o:spid="_x0000_s1026" style="position:absolute;margin-left:269.25pt;margin-top:3.25pt;width:2.85pt;height: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" fillcolor="black">
                <v:fill color2="black" rotate="t" focus="100%" type="gradient"/>
              </v:oval>
            </w:pict>
          </mc:Fallback>
        </mc:AlternateContent>
      </w:r>
      <w:r w:rsidRPr="00700A9A">
        <w:rPr>
          <w:noProof/>
        </w:rPr>
        <mc:AlternateContent>
          <mc:Choice Requires="wps">
            <w:drawing>
              <wp:anchor distT="0" distB="0" distL="114300" distR="114300" simplePos="0" relativeHeight="251665408" behindDoc="0" locked="0" layoutInCell="1" allowOverlap="1" wp14:anchorId="4176E89B" wp14:editId="09C64E24">
                <wp:simplePos x="0" y="0"/>
                <wp:positionH relativeFrom="column">
                  <wp:posOffset>1833880</wp:posOffset>
                </wp:positionH>
                <wp:positionV relativeFrom="paragraph">
                  <wp:posOffset>43180</wp:posOffset>
                </wp:positionV>
                <wp:extent cx="1585595" cy="15240"/>
                <wp:effectExtent l="0" t="0" r="0" b="0"/>
                <wp:wrapNone/>
                <wp:docPr id="9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5595" cy="15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A78991" id="AutoShape 27" o:spid="_x0000_s1026" type="#_x0000_t32" style="position:absolute;margin-left:144.4pt;margin-top:3.4pt;width:124.8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"/>
            </w:pict>
          </mc:Fallback>
        </mc:AlternateContent>
      </w:r>
      <w:r w:rsidRPr="00700A9A">
        <w:rPr>
          <w:noProof/>
        </w:rPr>
        <mc:AlternateContent>
          <mc:Choice Requires="wps">
            <w:drawing>
              <wp:anchor distT="0" distB="0" distL="114300" distR="114300" simplePos="0" relativeHeight="251670528" behindDoc="0" locked="0" layoutInCell="1" allowOverlap="1" wp14:anchorId="17B067AA" wp14:editId="65859B27">
                <wp:simplePos x="0" y="0"/>
                <wp:positionH relativeFrom="column">
                  <wp:posOffset>1838325</wp:posOffset>
                </wp:positionH>
                <wp:positionV relativeFrom="paragraph">
                  <wp:posOffset>22225</wp:posOffset>
                </wp:positionV>
                <wp:extent cx="36195" cy="36195"/>
                <wp:effectExtent l="0" t="0" r="0" b="0"/>
                <wp:wrapNone/>
                <wp:docPr id="89"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BE5EF4" id="Oval 32" o:spid="_x0000_s1026" style="position:absolute;margin-left:144.75pt;margin-top:1.75pt;width:2.85pt;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" fillcolor="black">
                <v:fill color2="black" rotate="t" focus="100%" type="gradient"/>
              </v:oval>
            </w:pict>
          </mc:Fallback>
        </mc:AlternateContent>
      </w:r>
    </w:p>
    <w:p w14:paraId="1204E8D2" w14:textId="77777777" w:rsidR="00601AD7" w:rsidRPr="00700A9A" w:rsidRDefault="00601AD7" w:rsidP="00601AD7"/>
    <w:p w14:paraId="61647D6E" w14:textId="77777777" w:rsidR="00601AD7" w:rsidRPr="00700A9A" w:rsidRDefault="00601AD7" w:rsidP="00601AD7">
      <w:pPr>
        <w:tabs>
          <w:tab w:val="left" w:pos="2288"/>
        </w:tabs>
      </w:pPr>
      <w:r w:rsidRPr="00700A9A">
        <w:rPr>
          <w:noProof/>
        </w:rPr>
        <mc:AlternateContent>
          <mc:Choice Requires="wps">
            <w:drawing>
              <wp:anchor distT="0" distB="0" distL="114300" distR="114300" simplePos="0" relativeHeight="251677696" behindDoc="0" locked="0" layoutInCell="1" allowOverlap="1" wp14:anchorId="519E226D" wp14:editId="3A9B81B8">
                <wp:simplePos x="0" y="0"/>
                <wp:positionH relativeFrom="column">
                  <wp:posOffset>1042035</wp:posOffset>
                </wp:positionH>
                <wp:positionV relativeFrom="paragraph">
                  <wp:posOffset>168380</wp:posOffset>
                </wp:positionV>
                <wp:extent cx="493395" cy="207010"/>
                <wp:effectExtent l="0" t="0" r="1905" b="2540"/>
                <wp:wrapNone/>
                <wp:docPr id="110" name="Text Box 110"/>
                <wp:cNvGraphicFramePr/>
                <a:graphic xmlns:a="http://schemas.openxmlformats.org/drawingml/2006/main">
                  <a:graphicData uri="http://schemas.microsoft.com/office/word/2010/wordprocessingShape">
                    <wps:wsp>
                      <wps:cNvSpPr txBox="1"/>
                      <wps:spPr>
                        <a:xfrm>
                          <a:off x="0" y="0"/>
                          <a:ext cx="493395" cy="207010"/>
                        </a:xfrm>
                        <a:prstGeom prst="rect">
                          <a:avLst/>
                        </a:prstGeom>
                        <a:solidFill>
                          <a:sysClr val="window" lastClr="FFFFFF"/>
                        </a:solidFill>
                        <a:ln w="6350">
                          <a:noFill/>
                        </a:ln>
                        <a:effectLst/>
                      </wps:spPr>
                      <wps:txbx>
                        <w:txbxContent>
                          <w:p w14:paraId="0B48ACBB" w14:textId="77777777" w:rsidR="00601AD7" w:rsidRPr="00DF1FD8" w:rsidRDefault="00601AD7" w:rsidP="00601AD7">
                            <w:pPr>
                              <w:rPr>
                                <w:sz w:val="12"/>
                                <w:szCs w:val="12"/>
                              </w:rPr>
                            </w:pPr>
                            <w:r>
                              <w:rPr>
                                <w:sz w:val="12"/>
                                <w:szCs w:val="12"/>
                              </w:rPr>
                              <w:t xml:space="preserve">0 </w:t>
                            </w:r>
                            <w:r w:rsidRPr="00DF1FD8">
                              <w:rPr>
                                <w:sz w:val="12"/>
                                <w:szCs w:val="12"/>
                              </w:rPr>
                              <w:t>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E226D" id="Text Box 110" o:spid="_x0000_s1027" type="#_x0000_t202" style="position:absolute;margin-left:82.05pt;margin-top:13.25pt;width:38.85pt;height:1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" fillcolor="window" stroked="f" strokeweight=".5pt">
                <v:textbox>
                  <w:txbxContent>
                    <w:p w14:paraId="0B48ACBB" w14:textId="77777777" w:rsidR="00601AD7" w:rsidRPr="00DF1FD8" w:rsidRDefault="00601AD7" w:rsidP="00601AD7">
                      <w:pPr>
                        <w:rPr>
                          <w:sz w:val="12"/>
                          <w:szCs w:val="12"/>
                        </w:rPr>
                      </w:pPr>
                      <w:r>
                        <w:rPr>
                          <w:sz w:val="12"/>
                          <w:szCs w:val="12"/>
                        </w:rPr>
                        <w:t xml:space="preserve">0 </w:t>
                      </w:r>
                      <w:r w:rsidRPr="00DF1FD8">
                        <w:rPr>
                          <w:sz w:val="12"/>
                          <w:szCs w:val="12"/>
                        </w:rPr>
                        <w:t>ºC</w:t>
                      </w:r>
                    </w:p>
                  </w:txbxContent>
                </v:textbox>
              </v:shape>
            </w:pict>
          </mc:Fallback>
        </mc:AlternateContent>
      </w:r>
      <w:r w:rsidRPr="00700A9A">
        <w:tab/>
      </w:r>
    </w:p>
    <w:p w14:paraId="672CC731" w14:textId="77777777" w:rsidR="00601AD7" w:rsidRPr="00700A9A" w:rsidRDefault="00601AD7" w:rsidP="00601AD7">
      <w:r w:rsidRPr="00700A9A">
        <w:rPr>
          <w:noProof/>
        </w:rPr>
        <mc:AlternateContent>
          <mc:Choice Requires="wps">
            <w:drawing>
              <wp:anchor distT="0" distB="0" distL="114300" distR="114300" simplePos="0" relativeHeight="251675648" behindDoc="0" locked="0" layoutInCell="1" allowOverlap="1" wp14:anchorId="7ACC4CAD" wp14:editId="0AA68B14">
                <wp:simplePos x="0" y="0"/>
                <wp:positionH relativeFrom="column">
                  <wp:posOffset>2258288</wp:posOffset>
                </wp:positionH>
                <wp:positionV relativeFrom="paragraph">
                  <wp:posOffset>51123</wp:posOffset>
                </wp:positionV>
                <wp:extent cx="1475117" cy="198384"/>
                <wp:effectExtent l="0" t="0" r="0" b="0"/>
                <wp:wrapNone/>
                <wp:docPr id="108" name="Text Box 108"/>
                <wp:cNvGraphicFramePr/>
                <a:graphic xmlns:a="http://schemas.openxmlformats.org/drawingml/2006/main">
                  <a:graphicData uri="http://schemas.microsoft.com/office/word/2010/wordprocessingShape">
                    <wps:wsp>
                      <wps:cNvSpPr txBox="1"/>
                      <wps:spPr>
                        <a:xfrm>
                          <a:off x="0" y="0"/>
                          <a:ext cx="1475117" cy="1983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72CA4" w14:textId="6AE8825A" w:rsidR="00601AD7" w:rsidRPr="00DF1FD8" w:rsidRDefault="00601AD7" w:rsidP="00601AD7">
                            <w:pPr>
                              <w:rPr>
                                <w:sz w:val="12"/>
                                <w:szCs w:val="12"/>
                              </w:rPr>
                            </w:pPr>
                            <w:r w:rsidRPr="00DF1FD8">
                              <w:rPr>
                                <w:sz w:val="12"/>
                                <w:szCs w:val="12"/>
                              </w:rPr>
                              <w:t>Udetemperatur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C4CAD" id="Text Box 108" o:spid="_x0000_s1028" type="#_x0000_t202" style="position:absolute;margin-left:177.8pt;margin-top:4.05pt;width:116.15pt;height:1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" fillcolor="white [3201]" stroked="f" strokeweight=".5pt">
                <v:textbox>
                  <w:txbxContent>
                    <w:p w14:paraId="7E172CA4" w14:textId="6AE8825A" w:rsidR="00601AD7" w:rsidRPr="00DF1FD8" w:rsidRDefault="00601AD7" w:rsidP="00601AD7">
                      <w:pPr>
                        <w:rPr>
                          <w:sz w:val="12"/>
                          <w:szCs w:val="12"/>
                        </w:rPr>
                      </w:pPr>
                      <w:r w:rsidRPr="00DF1FD8">
                        <w:rPr>
                          <w:sz w:val="12"/>
                          <w:szCs w:val="12"/>
                        </w:rPr>
                        <w:t>Udetemperatur</w:t>
                      </w:r>
                    </w:p>
                  </w:txbxContent>
                </v:textbox>
              </v:shape>
            </w:pict>
          </mc:Fallback>
        </mc:AlternateContent>
      </w:r>
      <w:r w:rsidRPr="00700A9A">
        <w:rPr>
          <w:noProof/>
        </w:rPr>
        <mc:AlternateContent>
          <mc:Choice Requires="wps">
            <w:drawing>
              <wp:anchor distT="0" distB="0" distL="114300" distR="114300" simplePos="0" relativeHeight="251678720" behindDoc="0" locked="0" layoutInCell="1" allowOverlap="1" wp14:anchorId="3232260E" wp14:editId="48EAABDF">
                <wp:simplePos x="0" y="0"/>
                <wp:positionH relativeFrom="column">
                  <wp:posOffset>1748155</wp:posOffset>
                </wp:positionH>
                <wp:positionV relativeFrom="paragraph">
                  <wp:posOffset>44146</wp:posOffset>
                </wp:positionV>
                <wp:extent cx="493395" cy="207010"/>
                <wp:effectExtent l="0" t="0" r="1905" b="2540"/>
                <wp:wrapNone/>
                <wp:docPr id="111" name="Text Box 111"/>
                <wp:cNvGraphicFramePr/>
                <a:graphic xmlns:a="http://schemas.openxmlformats.org/drawingml/2006/main">
                  <a:graphicData uri="http://schemas.microsoft.com/office/word/2010/wordprocessingShape">
                    <wps:wsp>
                      <wps:cNvSpPr txBox="1"/>
                      <wps:spPr>
                        <a:xfrm>
                          <a:off x="0" y="0"/>
                          <a:ext cx="493395" cy="207010"/>
                        </a:xfrm>
                        <a:prstGeom prst="rect">
                          <a:avLst/>
                        </a:prstGeom>
                        <a:solidFill>
                          <a:sysClr val="window" lastClr="FFFFFF"/>
                        </a:solidFill>
                        <a:ln w="6350">
                          <a:noFill/>
                        </a:ln>
                        <a:effectLst/>
                      </wps:spPr>
                      <wps:txbx>
                        <w:txbxContent>
                          <w:p w14:paraId="5A187DF2" w14:textId="77777777" w:rsidR="00601AD7" w:rsidRPr="00DF1FD8" w:rsidRDefault="00601AD7" w:rsidP="00601AD7">
                            <w:pPr>
                              <w:rPr>
                                <w:sz w:val="12"/>
                                <w:szCs w:val="12"/>
                              </w:rPr>
                            </w:pPr>
                            <w:r>
                              <w:rPr>
                                <w:sz w:val="12"/>
                                <w:szCs w:val="12"/>
                              </w:rPr>
                              <w:t xml:space="preserve">15 </w:t>
                            </w:r>
                            <w:r w:rsidRPr="00DF1FD8">
                              <w:rPr>
                                <w:sz w:val="12"/>
                                <w:szCs w:val="12"/>
                              </w:rPr>
                              <w:t>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32260E" id="Text Box 111" o:spid="_x0000_s1029" type="#_x0000_t202" style="position:absolute;margin-left:137.65pt;margin-top:3.5pt;width:38.85pt;height:16.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" fillcolor="window" stroked="f" strokeweight=".5pt">
                <v:textbox>
                  <w:txbxContent>
                    <w:p w14:paraId="5A187DF2" w14:textId="77777777" w:rsidR="00601AD7" w:rsidRPr="00DF1FD8" w:rsidRDefault="00601AD7" w:rsidP="00601AD7">
                      <w:pPr>
                        <w:rPr>
                          <w:sz w:val="12"/>
                          <w:szCs w:val="12"/>
                        </w:rPr>
                      </w:pPr>
                      <w:r>
                        <w:rPr>
                          <w:sz w:val="12"/>
                          <w:szCs w:val="12"/>
                        </w:rPr>
                        <w:t xml:space="preserve">15 </w:t>
                      </w:r>
                      <w:r w:rsidRPr="00DF1FD8">
                        <w:rPr>
                          <w:sz w:val="12"/>
                          <w:szCs w:val="12"/>
                        </w:rPr>
                        <w:t>ºC</w:t>
                      </w:r>
                    </w:p>
                  </w:txbxContent>
                </v:textbox>
              </v:shape>
            </w:pict>
          </mc:Fallback>
        </mc:AlternateContent>
      </w:r>
      <w:r w:rsidRPr="00700A9A">
        <w:rPr>
          <w:noProof/>
        </w:rPr>
        <mc:AlternateContent>
          <mc:Choice Requires="wps">
            <w:drawing>
              <wp:anchor distT="0" distB="0" distL="114300" distR="114300" simplePos="0" relativeHeight="251676672" behindDoc="0" locked="0" layoutInCell="1" allowOverlap="1" wp14:anchorId="6DD05A1C" wp14:editId="6D1DC4AD">
                <wp:simplePos x="0" y="0"/>
                <wp:positionH relativeFrom="column">
                  <wp:posOffset>437515</wp:posOffset>
                </wp:positionH>
                <wp:positionV relativeFrom="paragraph">
                  <wp:posOffset>42281</wp:posOffset>
                </wp:positionV>
                <wp:extent cx="493395" cy="207010"/>
                <wp:effectExtent l="0" t="0" r="1905" b="2540"/>
                <wp:wrapNone/>
                <wp:docPr id="109" name="Text Box 109"/>
                <wp:cNvGraphicFramePr/>
                <a:graphic xmlns:a="http://schemas.openxmlformats.org/drawingml/2006/main">
                  <a:graphicData uri="http://schemas.microsoft.com/office/word/2010/wordprocessingShape">
                    <wps:wsp>
                      <wps:cNvSpPr txBox="1"/>
                      <wps:spPr>
                        <a:xfrm>
                          <a:off x="0" y="0"/>
                          <a:ext cx="493395" cy="2070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49C2E" w14:textId="77777777" w:rsidR="00601AD7" w:rsidRPr="00DF1FD8" w:rsidRDefault="00601AD7" w:rsidP="00601AD7">
                            <w:pPr>
                              <w:rPr>
                                <w:sz w:val="12"/>
                                <w:szCs w:val="12"/>
                              </w:rPr>
                            </w:pPr>
                            <w:r w:rsidRPr="00DF1FD8">
                              <w:rPr>
                                <w:sz w:val="12"/>
                                <w:szCs w:val="12"/>
                              </w:rPr>
                              <w:t>-12</w:t>
                            </w:r>
                            <w:r>
                              <w:rPr>
                                <w:sz w:val="12"/>
                                <w:szCs w:val="12"/>
                              </w:rPr>
                              <w:t xml:space="preserve"> </w:t>
                            </w:r>
                            <w:r w:rsidRPr="00DF1FD8">
                              <w:rPr>
                                <w:sz w:val="12"/>
                                <w:szCs w:val="12"/>
                              </w:rPr>
                              <w:t>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05A1C" id="Text Box 109" o:spid="_x0000_s1030" type="#_x0000_t202" style="position:absolute;margin-left:34.45pt;margin-top:3.35pt;width:38.85pt;height:1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" fillcolor="white [3201]" stroked="f" strokeweight=".5pt">
                <v:textbox>
                  <w:txbxContent>
                    <w:p w14:paraId="78A49C2E" w14:textId="77777777" w:rsidR="00601AD7" w:rsidRPr="00DF1FD8" w:rsidRDefault="00601AD7" w:rsidP="00601AD7">
                      <w:pPr>
                        <w:rPr>
                          <w:sz w:val="12"/>
                          <w:szCs w:val="12"/>
                        </w:rPr>
                      </w:pPr>
                      <w:r w:rsidRPr="00DF1FD8">
                        <w:rPr>
                          <w:sz w:val="12"/>
                          <w:szCs w:val="12"/>
                        </w:rPr>
                        <w:t>-12</w:t>
                      </w:r>
                      <w:r>
                        <w:rPr>
                          <w:sz w:val="12"/>
                          <w:szCs w:val="12"/>
                        </w:rPr>
                        <w:t xml:space="preserve"> </w:t>
                      </w:r>
                      <w:r w:rsidRPr="00DF1FD8">
                        <w:rPr>
                          <w:sz w:val="12"/>
                          <w:szCs w:val="12"/>
                        </w:rPr>
                        <w:t>ºC</w:t>
                      </w:r>
                    </w:p>
                  </w:txbxContent>
                </v:textbox>
              </v:shape>
            </w:pict>
          </mc:Fallback>
        </mc:AlternateContent>
      </w:r>
      <w:r w:rsidRPr="00700A9A">
        <w:rPr>
          <w:noProof/>
        </w:rPr>
        <mc:AlternateContent>
          <mc:Choice Requires="wps">
            <w:drawing>
              <wp:anchor distT="0" distB="0" distL="114300" distR="114300" simplePos="0" relativeHeight="251661312" behindDoc="0" locked="0" layoutInCell="1" allowOverlap="1" wp14:anchorId="2A0F1F41" wp14:editId="212EC493">
                <wp:simplePos x="0" y="0"/>
                <wp:positionH relativeFrom="column">
                  <wp:posOffset>252730</wp:posOffset>
                </wp:positionH>
                <wp:positionV relativeFrom="paragraph">
                  <wp:posOffset>20016</wp:posOffset>
                </wp:positionV>
                <wp:extent cx="3743325" cy="0"/>
                <wp:effectExtent l="0" t="76200" r="9525" b="95250"/>
                <wp:wrapNone/>
                <wp:docPr id="8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3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0A38A6" id="AutoShape 21" o:spid="_x0000_s1026" type="#_x0000_t32" style="position:absolute;margin-left:19.9pt;margin-top:1.6pt;width:29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">
                <v:stroke endarrow="block"/>
              </v:shape>
            </w:pict>
          </mc:Fallback>
        </mc:AlternateContent>
      </w:r>
    </w:p>
    <w:p w14:paraId="3BE281A9" w14:textId="77777777" w:rsidR="00601AD7" w:rsidRPr="00700A9A" w:rsidRDefault="00601AD7" w:rsidP="00601AD7"/>
    <w:p w14:paraId="7B950895" w14:textId="77777777" w:rsidR="00601AD7" w:rsidRDefault="00601AD7" w:rsidP="00601AD7">
      <w:pPr>
        <w:rPr>
          <w:highlight w:val="cyan"/>
        </w:rPr>
      </w:pPr>
    </w:p>
    <w:p w14:paraId="1F773451" w14:textId="77777777" w:rsidR="00601AD7" w:rsidRPr="00C00515" w:rsidRDefault="00601AD7" w:rsidP="00601AD7">
      <w:r w:rsidRPr="00C00515">
        <w:t>Kurve skal være indlagt med min. 3 knækpunkter. Det skal ved hjælp af setværdier være muligt at ændre kurveknækpunkter samt parallelforskyde kurven fra anlægs-billedet på operatørterminalen.</w:t>
      </w:r>
    </w:p>
    <w:p w14:paraId="3B1EC864" w14:textId="77777777" w:rsidR="00601AD7" w:rsidRPr="00C00515" w:rsidRDefault="00601AD7" w:rsidP="00601AD7">
      <w:pPr>
        <w:rPr>
          <w:rFonts w:ascii="TheSansSemiLightPlain" w:hAnsi="TheSansSemiLightPlain"/>
        </w:rPr>
      </w:pPr>
    </w:p>
    <w:p w14:paraId="26FA6A50" w14:textId="55A3B0EE" w:rsidR="00601AD7" w:rsidRPr="00C00515" w:rsidRDefault="00601AD7" w:rsidP="00601AD7">
      <w:pPr>
        <w:pStyle w:val="Kommentartekst"/>
        <w:numPr>
          <w:ilvl w:val="0"/>
          <w:numId w:val="7"/>
        </w:numPr>
        <w:rPr>
          <w:sz w:val="18"/>
          <w:szCs w:val="18"/>
        </w:rPr>
      </w:pPr>
      <w:r w:rsidRPr="00C00515">
        <w:rPr>
          <w:sz w:val="18"/>
          <w:szCs w:val="18"/>
        </w:rPr>
        <w:t>T</w:t>
      </w:r>
      <w:r w:rsidRPr="00C00515">
        <w:rPr>
          <w:sz w:val="18"/>
          <w:szCs w:val="18"/>
          <w:vertAlign w:val="subscript"/>
        </w:rPr>
        <w:t>ude</w:t>
      </w:r>
      <w:r w:rsidR="009911ED">
        <w:rPr>
          <w:sz w:val="18"/>
          <w:szCs w:val="18"/>
          <w:vertAlign w:val="subscript"/>
        </w:rPr>
        <w:t xml:space="preserve"> </w:t>
      </w:r>
      <w:r w:rsidRPr="00C00515">
        <w:rPr>
          <w:sz w:val="18"/>
          <w:szCs w:val="18"/>
        </w:rPr>
        <w:t>=  -12 °C, Setpkt. T. frem = 60 °C.</w:t>
      </w:r>
    </w:p>
    <w:p w14:paraId="6FCD4B90" w14:textId="181884E0" w:rsidR="00601AD7" w:rsidRPr="00C00515" w:rsidRDefault="00601AD7" w:rsidP="00601AD7">
      <w:pPr>
        <w:pStyle w:val="Kommentartekst"/>
        <w:numPr>
          <w:ilvl w:val="0"/>
          <w:numId w:val="7"/>
        </w:numPr>
        <w:rPr>
          <w:sz w:val="18"/>
          <w:szCs w:val="18"/>
        </w:rPr>
      </w:pPr>
      <w:r w:rsidRPr="00C00515">
        <w:rPr>
          <w:sz w:val="18"/>
          <w:szCs w:val="18"/>
        </w:rPr>
        <w:lastRenderedPageBreak/>
        <w:t>T</w:t>
      </w:r>
      <w:r w:rsidRPr="00C00515">
        <w:rPr>
          <w:sz w:val="18"/>
          <w:szCs w:val="18"/>
          <w:vertAlign w:val="subscript"/>
        </w:rPr>
        <w:t>ude</w:t>
      </w:r>
      <w:r w:rsidR="009911ED">
        <w:rPr>
          <w:sz w:val="18"/>
          <w:szCs w:val="18"/>
          <w:vertAlign w:val="subscript"/>
        </w:rPr>
        <w:t xml:space="preserve"> </w:t>
      </w:r>
      <w:r w:rsidRPr="00C00515">
        <w:rPr>
          <w:sz w:val="18"/>
          <w:szCs w:val="18"/>
        </w:rPr>
        <w:t>=     0 °C, Setpkt. T. frem = 50 °C.</w:t>
      </w:r>
    </w:p>
    <w:p w14:paraId="706DC185" w14:textId="6656FBCF" w:rsidR="004D3BD0" w:rsidRPr="004D3BD0" w:rsidRDefault="00601AD7" w:rsidP="004D3BD0">
      <w:pPr>
        <w:pStyle w:val="Kommentartekst"/>
        <w:numPr>
          <w:ilvl w:val="0"/>
          <w:numId w:val="7"/>
        </w:numPr>
        <w:rPr>
          <w:sz w:val="18"/>
          <w:szCs w:val="18"/>
        </w:rPr>
      </w:pPr>
      <w:r w:rsidRPr="00C00515">
        <w:rPr>
          <w:sz w:val="18"/>
          <w:szCs w:val="18"/>
        </w:rPr>
        <w:t>T</w:t>
      </w:r>
      <w:r w:rsidRPr="00C00515">
        <w:rPr>
          <w:sz w:val="18"/>
          <w:szCs w:val="18"/>
          <w:vertAlign w:val="subscript"/>
        </w:rPr>
        <w:t>ude</w:t>
      </w:r>
      <w:r w:rsidR="009911ED">
        <w:rPr>
          <w:sz w:val="18"/>
          <w:szCs w:val="18"/>
          <w:vertAlign w:val="subscript"/>
        </w:rPr>
        <w:t xml:space="preserve"> </w:t>
      </w:r>
      <w:r w:rsidRPr="00C00515">
        <w:rPr>
          <w:sz w:val="18"/>
          <w:szCs w:val="18"/>
        </w:rPr>
        <w:t>=   15 °C, Setpkt. T. frem = 30 °C.</w:t>
      </w:r>
    </w:p>
    <w:p w14:paraId="7F0114A7" w14:textId="77777777" w:rsidR="00601AD7" w:rsidRDefault="00601AD7">
      <w:pPr>
        <w:widowControl/>
        <w:snapToGrid/>
        <w:rPr>
          <w:b/>
        </w:rPr>
      </w:pPr>
    </w:p>
    <w:bookmarkEnd w:id="7"/>
    <w:bookmarkEnd w:id="8"/>
    <w:p w14:paraId="2548723F" w14:textId="7A0B0B51" w:rsidR="00693888" w:rsidRPr="00F14C5E" w:rsidRDefault="00E067E5" w:rsidP="00693888">
      <w:pPr>
        <w:rPr>
          <w:b/>
        </w:rPr>
      </w:pPr>
      <w:r w:rsidRPr="00E067E5">
        <w:rPr>
          <w:b/>
          <w:highlight w:val="yellow"/>
        </w:rPr>
        <w:t>Kompensering af udetemperatur ved sol- og vindpåvirkninger</w:t>
      </w:r>
    </w:p>
    <w:p w14:paraId="7DE9D91A" w14:textId="59A431E6" w:rsidR="00624C63" w:rsidRPr="00560991" w:rsidRDefault="00276CE7" w:rsidP="00624C63">
      <w:pPr>
        <w:pStyle w:val="Kommentartekst"/>
        <w:rPr>
          <w:sz w:val="18"/>
          <w:highlight w:val="yellow"/>
        </w:rPr>
      </w:pPr>
      <w:r w:rsidRPr="00BF186D">
        <w:rPr>
          <w:sz w:val="18"/>
          <w:highlight w:val="yellow"/>
        </w:rPr>
        <w:t>Udetemperaturen der benyttes kurve</w:t>
      </w:r>
      <w:r w:rsidR="004915B3">
        <w:rPr>
          <w:sz w:val="18"/>
          <w:highlight w:val="yellow"/>
        </w:rPr>
        <w:t>regulering</w:t>
      </w:r>
      <w:r w:rsidRPr="00BF186D">
        <w:rPr>
          <w:sz w:val="18"/>
          <w:highlight w:val="yellow"/>
        </w:rPr>
        <w:t xml:space="preserve"> </w:t>
      </w:r>
      <w:r w:rsidR="00693888" w:rsidRPr="00BF186D">
        <w:rPr>
          <w:sz w:val="18"/>
          <w:highlight w:val="yellow"/>
        </w:rPr>
        <w:t>skal kompenseres efter sol- og vindpåvirkning på bygningen.</w:t>
      </w:r>
      <w:r w:rsidR="00E553C3" w:rsidRPr="00BF186D">
        <w:rPr>
          <w:sz w:val="18"/>
          <w:highlight w:val="yellow"/>
        </w:rPr>
        <w:t xml:space="preserve"> </w:t>
      </w:r>
      <w:r w:rsidR="00624C63" w:rsidRPr="00BF186D">
        <w:rPr>
          <w:sz w:val="18"/>
          <w:highlight w:val="yellow"/>
        </w:rPr>
        <w:t xml:space="preserve">Ved høj udetemperatur stoppes anlægget, se </w:t>
      </w:r>
      <w:r w:rsidR="006A31AB" w:rsidRPr="00BF186D">
        <w:rPr>
          <w:sz w:val="18"/>
          <w:highlight w:val="yellow"/>
        </w:rPr>
        <w:t xml:space="preserve">sommerstop </w:t>
      </w:r>
      <w:r w:rsidR="00624C63" w:rsidRPr="00560991">
        <w:rPr>
          <w:sz w:val="18"/>
          <w:highlight w:val="yellow"/>
        </w:rPr>
        <w:t>ovenfor.</w:t>
      </w:r>
    </w:p>
    <w:bookmarkEnd w:id="9"/>
    <w:bookmarkEnd w:id="10"/>
    <w:p w14:paraId="4BD2DEB0" w14:textId="77777777" w:rsidR="00E2251A" w:rsidRPr="00560991" w:rsidRDefault="00E2251A" w:rsidP="00E2251A">
      <w:pPr>
        <w:rPr>
          <w:highlight w:val="yellow"/>
        </w:rPr>
      </w:pPr>
    </w:p>
    <w:p w14:paraId="73B5ED43" w14:textId="77777777" w:rsidR="00E2251A" w:rsidRPr="00560991" w:rsidRDefault="00E2251A" w:rsidP="00E2251A">
      <w:pPr>
        <w:rPr>
          <w:highlight w:val="yellow"/>
        </w:rPr>
      </w:pPr>
      <w:r w:rsidRPr="00560991">
        <w:rPr>
          <w:highlight w:val="yellow"/>
        </w:rPr>
        <w:t>Kompenseret udetemperatur udregnes ud fra sol og vindindflydelse med justerbare parametre K1 og K2:</w:t>
      </w:r>
    </w:p>
    <w:p w14:paraId="255C0FB0" w14:textId="10298607" w:rsidR="00E2251A" w:rsidRPr="00560991" w:rsidRDefault="00E2251A" w:rsidP="00E2251A">
      <w:pPr>
        <w:rPr>
          <w:highlight w:val="yellow"/>
        </w:rPr>
      </w:pPr>
      <w:proofErr w:type="spellStart"/>
      <w:r w:rsidRPr="00560991">
        <w:rPr>
          <w:highlight w:val="yellow"/>
        </w:rPr>
        <w:t>T</w:t>
      </w:r>
      <w:r w:rsidRPr="00560991">
        <w:rPr>
          <w:highlight w:val="yellow"/>
          <w:vertAlign w:val="subscript"/>
        </w:rPr>
        <w:t>ude</w:t>
      </w:r>
      <w:r w:rsidR="00836849" w:rsidRPr="00560991">
        <w:rPr>
          <w:highlight w:val="yellow"/>
          <w:vertAlign w:val="subscript"/>
        </w:rPr>
        <w:t>_</w:t>
      </w:r>
      <w:r w:rsidRPr="00560991">
        <w:rPr>
          <w:highlight w:val="yellow"/>
          <w:vertAlign w:val="subscript"/>
        </w:rPr>
        <w:t>komp</w:t>
      </w:r>
      <w:proofErr w:type="spellEnd"/>
      <w:r w:rsidRPr="00560991">
        <w:rPr>
          <w:highlight w:val="yellow"/>
          <w:vertAlign w:val="subscript"/>
        </w:rPr>
        <w:t>.</w:t>
      </w:r>
      <w:r w:rsidRPr="00560991">
        <w:rPr>
          <w:highlight w:val="yellow"/>
        </w:rPr>
        <w:t xml:space="preserve"> = T</w:t>
      </w:r>
      <w:r w:rsidRPr="00560991">
        <w:rPr>
          <w:highlight w:val="yellow"/>
          <w:vertAlign w:val="subscript"/>
        </w:rPr>
        <w:t>ude</w:t>
      </w:r>
      <w:r w:rsidRPr="00560991">
        <w:rPr>
          <w:highlight w:val="yellow"/>
        </w:rPr>
        <w:t xml:space="preserve"> + (</w:t>
      </w:r>
      <w:proofErr w:type="spellStart"/>
      <w:r w:rsidRPr="00560991">
        <w:rPr>
          <w:highlight w:val="yellow"/>
        </w:rPr>
        <w:t>T</w:t>
      </w:r>
      <w:r w:rsidRPr="00560991">
        <w:rPr>
          <w:highlight w:val="yellow"/>
          <w:vertAlign w:val="subscript"/>
        </w:rPr>
        <w:t>Sol</w:t>
      </w:r>
      <w:proofErr w:type="spellEnd"/>
      <w:r w:rsidRPr="00560991">
        <w:rPr>
          <w:highlight w:val="yellow"/>
        </w:rPr>
        <w:t xml:space="preserve"> * K1) - (T</w:t>
      </w:r>
      <w:r w:rsidRPr="00560991">
        <w:rPr>
          <w:highlight w:val="yellow"/>
          <w:vertAlign w:val="subscript"/>
        </w:rPr>
        <w:t>vind</w:t>
      </w:r>
      <w:r w:rsidRPr="00560991">
        <w:rPr>
          <w:highlight w:val="yellow"/>
        </w:rPr>
        <w:t xml:space="preserve"> * K2)</w:t>
      </w:r>
    </w:p>
    <w:p w14:paraId="57D29F97" w14:textId="77777777" w:rsidR="00E2251A" w:rsidRPr="00560991" w:rsidRDefault="00E2251A" w:rsidP="00E2251A">
      <w:pPr>
        <w:rPr>
          <w:highlight w:val="yellow"/>
        </w:rPr>
      </w:pPr>
    </w:p>
    <w:p w14:paraId="464136BA" w14:textId="77777777" w:rsidR="00E2251A" w:rsidRPr="00560991" w:rsidRDefault="00E2251A" w:rsidP="00E2251A">
      <w:pPr>
        <w:rPr>
          <w:highlight w:val="yellow"/>
        </w:rPr>
      </w:pPr>
      <w:r w:rsidRPr="00560991">
        <w:rPr>
          <w:highlight w:val="yellow"/>
        </w:rPr>
        <w:t>Hvis der indgår sol og vindkompensering ved et varmeanlæg skal korrektion for sol og vindbidrag hentes fra en global beregning som udføres i den UC der håndterer vejrstationen:</w:t>
      </w:r>
    </w:p>
    <w:p w14:paraId="4EDD535D" w14:textId="77777777" w:rsidR="00E2251A" w:rsidRPr="00560991" w:rsidRDefault="00E2251A" w:rsidP="00E2251A">
      <w:pPr>
        <w:rPr>
          <w:highlight w:val="yellow"/>
        </w:rPr>
      </w:pPr>
    </w:p>
    <w:p w14:paraId="1BD3EFCD" w14:textId="77777777" w:rsidR="00E2251A" w:rsidRPr="00560991" w:rsidRDefault="00E2251A" w:rsidP="00E2251A">
      <w:pPr>
        <w:rPr>
          <w:highlight w:val="yellow"/>
        </w:rPr>
      </w:pPr>
      <w:r w:rsidRPr="00560991">
        <w:rPr>
          <w:highlight w:val="yellow"/>
        </w:rPr>
        <w:t>Solbidraget til den kompenserede udetemperatur T</w:t>
      </w:r>
      <w:r w:rsidRPr="00560991">
        <w:rPr>
          <w:highlight w:val="yellow"/>
          <w:vertAlign w:val="subscript"/>
        </w:rPr>
        <w:t>sol</w:t>
      </w:r>
      <w:r w:rsidRPr="00560991">
        <w:rPr>
          <w:highlight w:val="yellow"/>
        </w:rPr>
        <w:t xml:space="preserve"> er afhængig af facaderetning og tidspunkt på dagen. </w:t>
      </w:r>
    </w:p>
    <w:p w14:paraId="2CA35D39" w14:textId="77777777" w:rsidR="00E2251A" w:rsidRPr="00560991" w:rsidRDefault="00E2251A" w:rsidP="00E2251A">
      <w:pPr>
        <w:rPr>
          <w:highlight w:val="yellow"/>
        </w:rPr>
      </w:pPr>
    </w:p>
    <w:p w14:paraId="123C0DB4" w14:textId="77777777" w:rsidR="00E2251A" w:rsidRPr="00560991" w:rsidRDefault="00E2251A" w:rsidP="00E2251A">
      <w:pPr>
        <w:rPr>
          <w:highlight w:val="yellow"/>
        </w:rPr>
      </w:pPr>
      <w:r w:rsidRPr="00560991">
        <w:rPr>
          <w:highlight w:val="yellow"/>
        </w:rPr>
        <w:t>Vindbidraget til den kompenserede udetemperatur T</w:t>
      </w:r>
      <w:r w:rsidRPr="00560991">
        <w:rPr>
          <w:highlight w:val="yellow"/>
          <w:vertAlign w:val="subscript"/>
        </w:rPr>
        <w:t>vind</w:t>
      </w:r>
      <w:r w:rsidRPr="00560991">
        <w:rPr>
          <w:highlight w:val="yellow"/>
        </w:rPr>
        <w:t xml:space="preserve"> er afhængig af vindhastigheden, udetemperaturen og nogle gange vindretningen. </w:t>
      </w:r>
    </w:p>
    <w:p w14:paraId="24E67C7F" w14:textId="77777777" w:rsidR="00E2251A" w:rsidRPr="00560991" w:rsidRDefault="00E2251A" w:rsidP="00E2251A">
      <w:pPr>
        <w:rPr>
          <w:highlight w:val="yellow"/>
        </w:rPr>
      </w:pPr>
    </w:p>
    <w:p w14:paraId="3942E044" w14:textId="77777777" w:rsidR="00E2251A" w:rsidRPr="00560991" w:rsidRDefault="00E2251A" w:rsidP="00E2251A">
      <w:pPr>
        <w:rPr>
          <w:highlight w:val="yellow"/>
        </w:rPr>
      </w:pPr>
      <w:r w:rsidRPr="00560991">
        <w:rPr>
          <w:highlight w:val="yellow"/>
        </w:rPr>
        <w:t>T</w:t>
      </w:r>
      <w:r w:rsidRPr="00560991">
        <w:rPr>
          <w:highlight w:val="yellow"/>
          <w:vertAlign w:val="subscript"/>
        </w:rPr>
        <w:t>sol</w:t>
      </w:r>
      <w:r w:rsidRPr="00560991">
        <w:rPr>
          <w:highlight w:val="yellow"/>
        </w:rPr>
        <w:t xml:space="preserve"> og T</w:t>
      </w:r>
      <w:r w:rsidRPr="00560991">
        <w:rPr>
          <w:highlight w:val="yellow"/>
          <w:vertAlign w:val="subscript"/>
        </w:rPr>
        <w:t>vind</w:t>
      </w:r>
      <w:r w:rsidRPr="00560991">
        <w:rPr>
          <w:highlight w:val="yellow"/>
        </w:rPr>
        <w:t xml:space="preserve"> er værdier der varierer mellem 0 og 1.</w:t>
      </w:r>
    </w:p>
    <w:p w14:paraId="55A25928" w14:textId="77777777" w:rsidR="00E2251A" w:rsidRPr="00560991" w:rsidRDefault="00E2251A" w:rsidP="00E2251A">
      <w:pPr>
        <w:rPr>
          <w:highlight w:val="yellow"/>
        </w:rPr>
      </w:pPr>
      <w:r w:rsidRPr="00560991">
        <w:rPr>
          <w:highlight w:val="yellow"/>
        </w:rPr>
        <w:t>For vejrstationen udføres der kurver for T</w:t>
      </w:r>
      <w:r w:rsidRPr="00560991">
        <w:rPr>
          <w:highlight w:val="yellow"/>
          <w:vertAlign w:val="subscript"/>
        </w:rPr>
        <w:t>sol</w:t>
      </w:r>
      <w:r w:rsidRPr="00560991">
        <w:rPr>
          <w:highlight w:val="yellow"/>
        </w:rPr>
        <w:t xml:space="preserve"> for hver facade. </w:t>
      </w:r>
    </w:p>
    <w:p w14:paraId="4C9692A4" w14:textId="77777777" w:rsidR="00CA2722" w:rsidRPr="00560991" w:rsidRDefault="00CA2722" w:rsidP="00CA2722">
      <w:pPr>
        <w:rPr>
          <w:highlight w:val="yellow"/>
        </w:rPr>
      </w:pPr>
    </w:p>
    <w:p w14:paraId="18FD4694" w14:textId="7C5B108B" w:rsidR="00CA2722" w:rsidRPr="00560991" w:rsidRDefault="00CA2722" w:rsidP="00CA2722">
      <w:pPr>
        <w:rPr>
          <w:highlight w:val="yellow"/>
        </w:rPr>
      </w:pPr>
      <w:r w:rsidRPr="00560991">
        <w:rPr>
          <w:highlight w:val="yellow"/>
        </w:rPr>
        <w:t>K1 og K2 er konstanter der benyttes til at tilpasse den generelle sol- og vindindflydelse til det enkelte anlæg. K1 og K2 skal hver især kunne indstilles mellem 0 og 3.</w:t>
      </w:r>
    </w:p>
    <w:p w14:paraId="47896100" w14:textId="77777777" w:rsidR="00CA2722" w:rsidRPr="00560991" w:rsidRDefault="00CA2722" w:rsidP="00CA2722">
      <w:pPr>
        <w:rPr>
          <w:highlight w:val="yellow"/>
        </w:rPr>
      </w:pPr>
      <w:r w:rsidRPr="00560991">
        <w:rPr>
          <w:highlight w:val="yellow"/>
        </w:rPr>
        <w:t>Den maksimal påvirkning som følge af sol kan således være +3 ºC og den maksimale påvirkning som følge af vind kan således være –3 ºC.</w:t>
      </w:r>
    </w:p>
    <w:p w14:paraId="5043462C" w14:textId="7018EDE0" w:rsidR="00E2251A" w:rsidRPr="00560991" w:rsidRDefault="00E2251A" w:rsidP="00E2251A">
      <w:pPr>
        <w:rPr>
          <w:highlight w:val="yellow"/>
        </w:rPr>
      </w:pPr>
    </w:p>
    <w:p w14:paraId="076A99F2" w14:textId="3B20BFF6" w:rsidR="00CA2722" w:rsidRPr="00560991" w:rsidRDefault="00CA2722" w:rsidP="00E2251A">
      <w:pPr>
        <w:rPr>
          <w:highlight w:val="yellow"/>
          <w:u w:val="single"/>
        </w:rPr>
      </w:pPr>
      <w:r w:rsidRPr="00560991">
        <w:rPr>
          <w:highlight w:val="yellow"/>
          <w:u w:val="single"/>
        </w:rPr>
        <w:t>Beregning af T</w:t>
      </w:r>
      <w:r w:rsidRPr="00560991">
        <w:rPr>
          <w:highlight w:val="yellow"/>
          <w:u w:val="single"/>
          <w:vertAlign w:val="subscript"/>
        </w:rPr>
        <w:t>sol</w:t>
      </w:r>
    </w:p>
    <w:p w14:paraId="72344F71" w14:textId="6D8CF18E" w:rsidR="00E07410" w:rsidRPr="0095742B" w:rsidRDefault="00E07410" w:rsidP="00E07410">
      <w:pPr>
        <w:spacing w:line="276" w:lineRule="auto"/>
        <w:rPr>
          <w:highlight w:val="yellow"/>
        </w:rPr>
      </w:pPr>
      <w:r w:rsidRPr="0095742B">
        <w:rPr>
          <w:highlight w:val="yellow"/>
        </w:rPr>
        <w:t>T</w:t>
      </w:r>
      <w:r w:rsidRPr="0095742B">
        <w:rPr>
          <w:highlight w:val="yellow"/>
          <w:vertAlign w:val="subscript"/>
        </w:rPr>
        <w:t>sol</w:t>
      </w:r>
      <w:r w:rsidRPr="0095742B">
        <w:rPr>
          <w:highlight w:val="yellow"/>
        </w:rPr>
        <w:t xml:space="preserve"> =1 når der er høj sol påvirkning (</w:t>
      </w:r>
      <w:r>
        <w:rPr>
          <w:highlight w:val="yellow"/>
        </w:rPr>
        <w:t>xxx</w:t>
      </w:r>
      <w:r w:rsidRPr="0095742B">
        <w:rPr>
          <w:highlight w:val="yellow"/>
        </w:rPr>
        <w:t xml:space="preserve"> </w:t>
      </w:r>
      <w:r>
        <w:rPr>
          <w:highlight w:val="yellow"/>
        </w:rPr>
        <w:t>W/m</w:t>
      </w:r>
      <w:r w:rsidR="00B17850" w:rsidRPr="00B17850">
        <w:rPr>
          <w:highlight w:val="yellow"/>
          <w:vertAlign w:val="superscript"/>
        </w:rPr>
        <w:t>2</w:t>
      </w:r>
      <w:r w:rsidRPr="0095742B">
        <w:rPr>
          <w:highlight w:val="yellow"/>
        </w:rPr>
        <w:t>) og er 0 når der ikke er solpåvirkning (</w:t>
      </w:r>
      <w:r>
        <w:rPr>
          <w:highlight w:val="yellow"/>
        </w:rPr>
        <w:t>xxx</w:t>
      </w:r>
      <w:r w:rsidRPr="0095742B">
        <w:rPr>
          <w:highlight w:val="yellow"/>
        </w:rPr>
        <w:t xml:space="preserve"> </w:t>
      </w:r>
      <w:r>
        <w:rPr>
          <w:highlight w:val="yellow"/>
        </w:rPr>
        <w:t>W/m</w:t>
      </w:r>
      <w:r w:rsidRPr="00AF3CD9">
        <w:rPr>
          <w:highlight w:val="yellow"/>
          <w:vertAlign w:val="superscript"/>
        </w:rPr>
        <w:t>3</w:t>
      </w:r>
      <w:r>
        <w:rPr>
          <w:highlight w:val="yellow"/>
        </w:rPr>
        <w:t>, svarende til kraftigt overskyet</w:t>
      </w:r>
      <w:r w:rsidRPr="0095742B">
        <w:rPr>
          <w:highlight w:val="yellow"/>
        </w:rPr>
        <w:t xml:space="preserve">) på facade. </w:t>
      </w:r>
    </w:p>
    <w:p w14:paraId="3CFE3946" w14:textId="77777777" w:rsidR="00E2251A" w:rsidRPr="00560991" w:rsidRDefault="00E2251A" w:rsidP="00E2251A">
      <w:pPr>
        <w:rPr>
          <w:highlight w:val="yellow"/>
        </w:rPr>
      </w:pPr>
      <w:r w:rsidRPr="00560991">
        <w:rPr>
          <w:highlight w:val="yellow"/>
        </w:rPr>
        <w:t>Mellem høj solpåvirkning og ingen solpåvirkning er kurven lineær. Hvis der anvendes en global solføler skal der udføres omregning til solpåvirkning på den aktuelle facade. Hvis der anvendes facade specifikke følere kan disse anvendes direkte.</w:t>
      </w:r>
    </w:p>
    <w:p w14:paraId="7FE80991" w14:textId="72711C14" w:rsidR="00E2251A" w:rsidRPr="00560991" w:rsidRDefault="00E2251A" w:rsidP="00E2251A">
      <w:pPr>
        <w:rPr>
          <w:highlight w:val="yellow"/>
        </w:rPr>
      </w:pPr>
    </w:p>
    <w:p w14:paraId="784F11B1" w14:textId="4B870321" w:rsidR="00CA2722" w:rsidRPr="00560991" w:rsidRDefault="00CA2722" w:rsidP="00E2251A">
      <w:pPr>
        <w:rPr>
          <w:highlight w:val="yellow"/>
          <w:u w:val="single"/>
        </w:rPr>
      </w:pPr>
      <w:r w:rsidRPr="00560991">
        <w:rPr>
          <w:highlight w:val="yellow"/>
          <w:u w:val="single"/>
        </w:rPr>
        <w:t>Beregning af T</w:t>
      </w:r>
      <w:r w:rsidRPr="00560991">
        <w:rPr>
          <w:highlight w:val="yellow"/>
          <w:u w:val="single"/>
          <w:vertAlign w:val="subscript"/>
        </w:rPr>
        <w:t>vind</w:t>
      </w:r>
    </w:p>
    <w:p w14:paraId="03C40966" w14:textId="3D5E1BB6" w:rsidR="00E2251A" w:rsidRPr="00560991" w:rsidRDefault="00E2251A" w:rsidP="00E2251A">
      <w:pPr>
        <w:rPr>
          <w:highlight w:val="yellow"/>
        </w:rPr>
      </w:pPr>
      <w:r w:rsidRPr="00560991">
        <w:rPr>
          <w:highlight w:val="yellow"/>
        </w:rPr>
        <w:t>T</w:t>
      </w:r>
      <w:r w:rsidRPr="00162853">
        <w:rPr>
          <w:highlight w:val="yellow"/>
          <w:vertAlign w:val="subscript"/>
        </w:rPr>
        <w:t>vind</w:t>
      </w:r>
      <w:r w:rsidRPr="00560991">
        <w:rPr>
          <w:highlight w:val="yellow"/>
        </w:rPr>
        <w:t xml:space="preserve"> = V</w:t>
      </w:r>
      <w:r w:rsidRPr="00560991">
        <w:rPr>
          <w:highlight w:val="yellow"/>
          <w:vertAlign w:val="subscript"/>
        </w:rPr>
        <w:t>hast</w:t>
      </w:r>
      <w:r w:rsidRPr="00560991">
        <w:rPr>
          <w:highlight w:val="yellow"/>
        </w:rPr>
        <w:t xml:space="preserve"> * </w:t>
      </w:r>
      <w:proofErr w:type="spellStart"/>
      <w:r w:rsidR="00425B22" w:rsidRPr="00560991">
        <w:rPr>
          <w:highlight w:val="yellow"/>
        </w:rPr>
        <w:t>C</w:t>
      </w:r>
      <w:r w:rsidRPr="00560991">
        <w:rPr>
          <w:highlight w:val="yellow"/>
          <w:vertAlign w:val="subscript"/>
        </w:rPr>
        <w:t>ude</w:t>
      </w:r>
      <w:proofErr w:type="spellEnd"/>
      <w:r w:rsidRPr="00560991">
        <w:rPr>
          <w:highlight w:val="yellow"/>
        </w:rPr>
        <w:t>. V</w:t>
      </w:r>
      <w:r w:rsidRPr="00560991">
        <w:rPr>
          <w:highlight w:val="yellow"/>
          <w:vertAlign w:val="subscript"/>
        </w:rPr>
        <w:t>hast</w:t>
      </w:r>
      <w:r w:rsidRPr="00560991">
        <w:rPr>
          <w:highlight w:val="yellow"/>
        </w:rPr>
        <w:t xml:space="preserve"> og </w:t>
      </w:r>
      <w:proofErr w:type="spellStart"/>
      <w:r w:rsidR="00147A82" w:rsidRPr="00560991">
        <w:rPr>
          <w:highlight w:val="yellow"/>
        </w:rPr>
        <w:t>C</w:t>
      </w:r>
      <w:r w:rsidRPr="00560991">
        <w:rPr>
          <w:highlight w:val="yellow"/>
          <w:vertAlign w:val="subscript"/>
        </w:rPr>
        <w:t>ude</w:t>
      </w:r>
      <w:proofErr w:type="spellEnd"/>
      <w:r w:rsidRPr="00560991">
        <w:rPr>
          <w:highlight w:val="yellow"/>
        </w:rPr>
        <w:t xml:space="preserve"> er parametre fra kurver</w:t>
      </w:r>
      <w:r w:rsidR="00A76DD8" w:rsidRPr="00560991">
        <w:rPr>
          <w:highlight w:val="yellow"/>
        </w:rPr>
        <w:t xml:space="preserve"> normeret mellem 0 og 1</w:t>
      </w:r>
      <w:r w:rsidR="00CD2A36" w:rsidRPr="00560991">
        <w:rPr>
          <w:highlight w:val="yellow"/>
        </w:rPr>
        <w:t>. Hvor V</w:t>
      </w:r>
      <w:r w:rsidR="00CD2A36" w:rsidRPr="00560991">
        <w:rPr>
          <w:highlight w:val="yellow"/>
          <w:vertAlign w:val="subscript"/>
        </w:rPr>
        <w:t>hast</w:t>
      </w:r>
      <w:r w:rsidR="00CD2A36" w:rsidRPr="00560991">
        <w:rPr>
          <w:highlight w:val="yellow"/>
        </w:rPr>
        <w:t xml:space="preserve"> er </w:t>
      </w:r>
      <w:r w:rsidR="00B15469" w:rsidRPr="00560991">
        <w:rPr>
          <w:highlight w:val="yellow"/>
        </w:rPr>
        <w:t xml:space="preserve">bidrag fra </w:t>
      </w:r>
      <w:r w:rsidR="00CD2A36" w:rsidRPr="00560991">
        <w:rPr>
          <w:highlight w:val="yellow"/>
        </w:rPr>
        <w:t xml:space="preserve">vindhastighed og </w:t>
      </w:r>
      <w:proofErr w:type="spellStart"/>
      <w:r w:rsidR="00CD2A36" w:rsidRPr="00560991">
        <w:rPr>
          <w:highlight w:val="yellow"/>
        </w:rPr>
        <w:t>C</w:t>
      </w:r>
      <w:r w:rsidR="00CD2A36" w:rsidRPr="00560991">
        <w:rPr>
          <w:highlight w:val="yellow"/>
          <w:vertAlign w:val="subscript"/>
        </w:rPr>
        <w:t>ude</w:t>
      </w:r>
      <w:proofErr w:type="spellEnd"/>
      <w:r w:rsidR="00CD2A36" w:rsidRPr="00560991">
        <w:rPr>
          <w:highlight w:val="yellow"/>
        </w:rPr>
        <w:t xml:space="preserve"> er </w:t>
      </w:r>
      <w:proofErr w:type="spellStart"/>
      <w:r w:rsidR="00CD2A36" w:rsidRPr="00560991">
        <w:rPr>
          <w:highlight w:val="yellow"/>
        </w:rPr>
        <w:t>Chill-faktor</w:t>
      </w:r>
      <w:proofErr w:type="spellEnd"/>
      <w:r w:rsidR="00CD2A36" w:rsidRPr="00560991">
        <w:rPr>
          <w:highlight w:val="yellow"/>
        </w:rPr>
        <w:t xml:space="preserve"> afhængig af udetemperaturen.</w:t>
      </w:r>
    </w:p>
    <w:p w14:paraId="2A2592B4" w14:textId="77777777" w:rsidR="00CA2722" w:rsidRPr="00560991" w:rsidRDefault="00CA2722" w:rsidP="00E2251A">
      <w:pPr>
        <w:rPr>
          <w:highlight w:val="yellow"/>
        </w:rPr>
      </w:pPr>
    </w:p>
    <w:p w14:paraId="12A93C24" w14:textId="61FFB73D" w:rsidR="00E2251A" w:rsidRPr="00560991" w:rsidRDefault="00E2251A" w:rsidP="00E2251A">
      <w:pPr>
        <w:rPr>
          <w:highlight w:val="yellow"/>
        </w:rPr>
      </w:pPr>
      <w:r w:rsidRPr="00560991">
        <w:rPr>
          <w:highlight w:val="yellow"/>
        </w:rPr>
        <w:t>V</w:t>
      </w:r>
      <w:r w:rsidRPr="00560991">
        <w:rPr>
          <w:highlight w:val="yellow"/>
          <w:vertAlign w:val="subscript"/>
        </w:rPr>
        <w:t>hast</w:t>
      </w:r>
      <w:r w:rsidRPr="00560991">
        <w:rPr>
          <w:highlight w:val="yellow"/>
        </w:rPr>
        <w:t xml:space="preserve"> = 0 når vindhastigheden er </w:t>
      </w:r>
      <w:r w:rsidRPr="00560991">
        <w:rPr>
          <w:highlight w:val="yellow"/>
          <w:u w:val="single"/>
        </w:rPr>
        <w:t>&lt;</w:t>
      </w:r>
      <w:r w:rsidRPr="00560991">
        <w:rPr>
          <w:highlight w:val="yellow"/>
        </w:rPr>
        <w:t xml:space="preserve"> 3 m/s og </w:t>
      </w:r>
    </w:p>
    <w:p w14:paraId="0174D965" w14:textId="77777777" w:rsidR="00E2251A" w:rsidRPr="00560991" w:rsidRDefault="00E2251A" w:rsidP="00E2251A">
      <w:pPr>
        <w:rPr>
          <w:highlight w:val="yellow"/>
        </w:rPr>
      </w:pPr>
      <w:r w:rsidRPr="00560991">
        <w:rPr>
          <w:highlight w:val="yellow"/>
        </w:rPr>
        <w:t>V</w:t>
      </w:r>
      <w:r w:rsidRPr="00560991">
        <w:rPr>
          <w:highlight w:val="yellow"/>
          <w:vertAlign w:val="subscript"/>
        </w:rPr>
        <w:t>hast</w:t>
      </w:r>
      <w:r w:rsidRPr="00560991">
        <w:rPr>
          <w:highlight w:val="yellow"/>
        </w:rPr>
        <w:t xml:space="preserve"> = 1 når vindhastigheden er </w:t>
      </w:r>
      <w:r w:rsidRPr="00560991">
        <w:rPr>
          <w:highlight w:val="yellow"/>
          <w:u w:val="single"/>
        </w:rPr>
        <w:t>&gt;</w:t>
      </w:r>
      <w:r w:rsidRPr="00560991">
        <w:rPr>
          <w:highlight w:val="yellow"/>
        </w:rPr>
        <w:t xml:space="preserve"> 12 m/s. </w:t>
      </w:r>
    </w:p>
    <w:p w14:paraId="7AC4A086" w14:textId="77777777" w:rsidR="00E2251A" w:rsidRPr="00560991" w:rsidRDefault="00E2251A" w:rsidP="00E2251A">
      <w:pPr>
        <w:rPr>
          <w:highlight w:val="yellow"/>
        </w:rPr>
      </w:pPr>
      <w:r w:rsidRPr="00560991">
        <w:rPr>
          <w:highlight w:val="yellow"/>
        </w:rPr>
        <w:t>Mellem 3 m/s og 12 m/s er kurven lineær.</w:t>
      </w:r>
    </w:p>
    <w:p w14:paraId="644F34A8" w14:textId="77777777" w:rsidR="00E2251A" w:rsidRPr="00560991" w:rsidRDefault="00E2251A" w:rsidP="00E2251A">
      <w:pPr>
        <w:rPr>
          <w:highlight w:val="yellow"/>
        </w:rPr>
      </w:pPr>
    </w:p>
    <w:p w14:paraId="4DA3FFB3" w14:textId="0BC5F720" w:rsidR="00E2251A" w:rsidRPr="00560991" w:rsidRDefault="00425B22" w:rsidP="00E2251A">
      <w:pPr>
        <w:rPr>
          <w:highlight w:val="yellow"/>
        </w:rPr>
      </w:pPr>
      <w:proofErr w:type="spellStart"/>
      <w:r w:rsidRPr="00560991">
        <w:rPr>
          <w:highlight w:val="yellow"/>
        </w:rPr>
        <w:t>C</w:t>
      </w:r>
      <w:r w:rsidR="00E2251A" w:rsidRPr="00560991">
        <w:rPr>
          <w:highlight w:val="yellow"/>
          <w:vertAlign w:val="subscript"/>
        </w:rPr>
        <w:t>ude</w:t>
      </w:r>
      <w:proofErr w:type="spellEnd"/>
      <w:r w:rsidR="00E2251A" w:rsidRPr="00560991">
        <w:rPr>
          <w:highlight w:val="yellow"/>
        </w:rPr>
        <w:t xml:space="preserve"> = 1 når den målte udetemperatur </w:t>
      </w:r>
      <w:r w:rsidR="00E2251A" w:rsidRPr="00560991">
        <w:rPr>
          <w:highlight w:val="yellow"/>
          <w:u w:val="single"/>
        </w:rPr>
        <w:t>&lt;</w:t>
      </w:r>
      <w:r w:rsidR="00E2251A" w:rsidRPr="00560991">
        <w:rPr>
          <w:highlight w:val="yellow"/>
        </w:rPr>
        <w:t xml:space="preserve"> - 5 </w:t>
      </w:r>
      <w:r w:rsidR="00667D59" w:rsidRPr="00560991">
        <w:rPr>
          <w:highlight w:val="yellow"/>
        </w:rPr>
        <w:t>º</w:t>
      </w:r>
      <w:r w:rsidR="00E2251A" w:rsidRPr="00560991">
        <w:rPr>
          <w:highlight w:val="yellow"/>
        </w:rPr>
        <w:t xml:space="preserve">C. </w:t>
      </w:r>
    </w:p>
    <w:p w14:paraId="27955ABC" w14:textId="37D64BB4" w:rsidR="00E2251A" w:rsidRPr="00560991" w:rsidRDefault="00425B22" w:rsidP="00E2251A">
      <w:pPr>
        <w:rPr>
          <w:highlight w:val="yellow"/>
        </w:rPr>
      </w:pPr>
      <w:proofErr w:type="spellStart"/>
      <w:r w:rsidRPr="00560991">
        <w:rPr>
          <w:highlight w:val="yellow"/>
        </w:rPr>
        <w:t>C</w:t>
      </w:r>
      <w:r w:rsidR="00E2251A" w:rsidRPr="00560991">
        <w:rPr>
          <w:highlight w:val="yellow"/>
          <w:vertAlign w:val="subscript"/>
        </w:rPr>
        <w:t>ude</w:t>
      </w:r>
      <w:proofErr w:type="spellEnd"/>
      <w:r w:rsidR="00E2251A" w:rsidRPr="00560991">
        <w:rPr>
          <w:highlight w:val="yellow"/>
        </w:rPr>
        <w:t xml:space="preserve"> = 0 når udetemperaturen </w:t>
      </w:r>
      <w:r w:rsidR="00E2251A" w:rsidRPr="00560991">
        <w:rPr>
          <w:highlight w:val="yellow"/>
          <w:u w:val="single"/>
        </w:rPr>
        <w:t>&gt;</w:t>
      </w:r>
      <w:r w:rsidR="00E2251A" w:rsidRPr="00560991">
        <w:rPr>
          <w:highlight w:val="yellow"/>
        </w:rPr>
        <w:t xml:space="preserve"> 15 ºC. </w:t>
      </w:r>
    </w:p>
    <w:p w14:paraId="27C69692" w14:textId="77777777" w:rsidR="00E2251A" w:rsidRPr="00560991" w:rsidRDefault="00E2251A" w:rsidP="00E2251A">
      <w:pPr>
        <w:rPr>
          <w:highlight w:val="yellow"/>
        </w:rPr>
      </w:pPr>
      <w:r w:rsidRPr="00560991">
        <w:rPr>
          <w:highlight w:val="yellow"/>
        </w:rPr>
        <w:t>Mellem -5 og 15 ºC er der lineær sammenhæng.</w:t>
      </w:r>
    </w:p>
    <w:p w14:paraId="489DBD1F" w14:textId="4F9623A2" w:rsidR="00582180" w:rsidRPr="00E925FE" w:rsidRDefault="00582180" w:rsidP="00E2251A">
      <w:pPr>
        <w:rPr>
          <w:highlight w:val="cyan"/>
        </w:rPr>
      </w:pPr>
    </w:p>
    <w:p w14:paraId="1BC4992A" w14:textId="34C06757" w:rsidR="00E2251A" w:rsidRPr="001F3599" w:rsidRDefault="00E2251A" w:rsidP="00E2251A">
      <w:pPr>
        <w:rPr>
          <w:highlight w:val="yellow"/>
        </w:rPr>
      </w:pPr>
      <w:r w:rsidRPr="001F3599">
        <w:rPr>
          <w:highlight w:val="yellow"/>
        </w:rPr>
        <w:t>Udregning af den kompenserede udetemperatur skal vises i anlægsbillede</w:t>
      </w:r>
    </w:p>
    <w:p w14:paraId="30F28F84" w14:textId="77777777" w:rsidR="00B67DEF" w:rsidRPr="001F3599" w:rsidRDefault="00B67DEF" w:rsidP="00E2251A">
      <w:pPr>
        <w:rPr>
          <w:highlight w:val="yellow"/>
        </w:rPr>
      </w:pPr>
    </w:p>
    <w:p w14:paraId="6C3371F0" w14:textId="0D9890AA" w:rsidR="00E925FE" w:rsidRPr="001F3599" w:rsidRDefault="00E925FE" w:rsidP="00E2251A">
      <w:pPr>
        <w:rPr>
          <w:highlight w:val="yellow"/>
        </w:rPr>
      </w:pPr>
      <w:r w:rsidRPr="001F3599">
        <w:rPr>
          <w:highlight w:val="yellow"/>
        </w:rPr>
        <w:t>Eksempel:</w:t>
      </w:r>
    </w:p>
    <w:p w14:paraId="6034953B" w14:textId="4DE1D84A" w:rsidR="00E2251A" w:rsidRPr="001F3599" w:rsidRDefault="00E2251A" w:rsidP="00E2251A">
      <w:pPr>
        <w:rPr>
          <w:highlight w:val="yellow"/>
        </w:rPr>
      </w:pPr>
      <w:r w:rsidRPr="001F3599">
        <w:rPr>
          <w:highlight w:val="yellow"/>
        </w:rPr>
        <w:t>Udetemperatur                       T</w:t>
      </w:r>
      <w:r w:rsidRPr="001F3599">
        <w:rPr>
          <w:highlight w:val="yellow"/>
          <w:vertAlign w:val="subscript"/>
        </w:rPr>
        <w:t>ude</w:t>
      </w:r>
      <w:r w:rsidRPr="001F3599">
        <w:rPr>
          <w:highlight w:val="yellow"/>
        </w:rPr>
        <w:t xml:space="preserve">  </w:t>
      </w:r>
      <w:r w:rsidRPr="001F3599">
        <w:rPr>
          <w:highlight w:val="yellow"/>
        </w:rPr>
        <w:tab/>
        <w:t xml:space="preserve">=   5.1 ºC </w:t>
      </w:r>
    </w:p>
    <w:p w14:paraId="5C4DE261" w14:textId="08416F15" w:rsidR="00E2251A" w:rsidRPr="001F3599" w:rsidRDefault="00E2251A" w:rsidP="00E2251A">
      <w:pPr>
        <w:rPr>
          <w:highlight w:val="yellow"/>
        </w:rPr>
      </w:pPr>
      <w:r w:rsidRPr="001F3599">
        <w:rPr>
          <w:highlight w:val="yellow"/>
        </w:rPr>
        <w:t>Solindflydelse        (K1 = 0.7)*T</w:t>
      </w:r>
      <w:r w:rsidRPr="001F3599">
        <w:rPr>
          <w:highlight w:val="yellow"/>
          <w:vertAlign w:val="subscript"/>
        </w:rPr>
        <w:t>sol</w:t>
      </w:r>
      <w:r w:rsidRPr="001F3599">
        <w:rPr>
          <w:highlight w:val="yellow"/>
        </w:rPr>
        <w:t xml:space="preserve">  </w:t>
      </w:r>
      <w:r w:rsidRPr="001F3599">
        <w:rPr>
          <w:highlight w:val="yellow"/>
        </w:rPr>
        <w:tab/>
        <w:t>=   0.5 ºC</w:t>
      </w:r>
    </w:p>
    <w:p w14:paraId="32F29D4C" w14:textId="514F2A4E" w:rsidR="00E2251A" w:rsidRPr="001F3599" w:rsidRDefault="00E2251A" w:rsidP="00E2251A">
      <w:pPr>
        <w:rPr>
          <w:highlight w:val="yellow"/>
        </w:rPr>
      </w:pPr>
      <w:r w:rsidRPr="001F3599">
        <w:rPr>
          <w:highlight w:val="yellow"/>
        </w:rPr>
        <w:t>Vindindflydelse      (K2 = 1.5)*T</w:t>
      </w:r>
      <w:r w:rsidRPr="001F3599">
        <w:rPr>
          <w:highlight w:val="yellow"/>
          <w:vertAlign w:val="subscript"/>
        </w:rPr>
        <w:t>vind</w:t>
      </w:r>
      <w:r w:rsidRPr="001F3599">
        <w:rPr>
          <w:highlight w:val="yellow"/>
        </w:rPr>
        <w:t xml:space="preserve"> </w:t>
      </w:r>
      <w:r w:rsidRPr="001F3599">
        <w:rPr>
          <w:highlight w:val="yellow"/>
        </w:rPr>
        <w:tab/>
        <w:t>=  -1.3 ºC</w:t>
      </w:r>
    </w:p>
    <w:p w14:paraId="60499006" w14:textId="015AF4F7" w:rsidR="001F20A2" w:rsidRDefault="00E2251A" w:rsidP="00EE2C62">
      <w:pPr>
        <w:rPr>
          <w:b/>
        </w:rPr>
      </w:pPr>
      <w:r w:rsidRPr="001F3599">
        <w:rPr>
          <w:highlight w:val="yellow"/>
        </w:rPr>
        <w:t xml:space="preserve">Kompenseret udetemperatur  </w:t>
      </w:r>
      <w:proofErr w:type="spellStart"/>
      <w:r w:rsidRPr="001F3599">
        <w:rPr>
          <w:highlight w:val="yellow"/>
        </w:rPr>
        <w:t>T</w:t>
      </w:r>
      <w:r w:rsidR="00C215F0" w:rsidRPr="001F3599">
        <w:rPr>
          <w:highlight w:val="yellow"/>
          <w:vertAlign w:val="subscript"/>
        </w:rPr>
        <w:t>ude_</w:t>
      </w:r>
      <w:r w:rsidRPr="001F3599">
        <w:rPr>
          <w:highlight w:val="yellow"/>
          <w:vertAlign w:val="subscript"/>
        </w:rPr>
        <w:t>komp</w:t>
      </w:r>
      <w:proofErr w:type="spellEnd"/>
      <w:r w:rsidRPr="001F3599">
        <w:rPr>
          <w:highlight w:val="yellow"/>
        </w:rPr>
        <w:t xml:space="preserve"> </w:t>
      </w:r>
      <w:r w:rsidRPr="001F3599">
        <w:rPr>
          <w:highlight w:val="yellow"/>
        </w:rPr>
        <w:tab/>
        <w:t>=   4.3 ºC</w:t>
      </w:r>
    </w:p>
    <w:p w14:paraId="0142B341" w14:textId="17900E8A" w:rsidR="000E1E93" w:rsidRDefault="000E1E93">
      <w:pPr>
        <w:widowControl/>
        <w:snapToGrid/>
        <w:rPr>
          <w:b/>
        </w:rPr>
      </w:pPr>
    </w:p>
    <w:p w14:paraId="0C8A8D31" w14:textId="5226AFFA" w:rsidR="00A630D1" w:rsidRDefault="00A630D1">
      <w:pPr>
        <w:widowControl/>
        <w:snapToGrid/>
        <w:rPr>
          <w:b/>
        </w:rPr>
      </w:pPr>
    </w:p>
    <w:p w14:paraId="3139E7C8" w14:textId="157DB4F5" w:rsidR="007368CA" w:rsidRDefault="007368CA">
      <w:pPr>
        <w:widowControl/>
        <w:snapToGrid/>
        <w:rPr>
          <w:b/>
        </w:rPr>
      </w:pPr>
    </w:p>
    <w:p w14:paraId="1293D18E" w14:textId="77777777" w:rsidR="007368CA" w:rsidRPr="00E2243C" w:rsidRDefault="007368CA">
      <w:pPr>
        <w:widowControl/>
        <w:snapToGrid/>
        <w:rPr>
          <w:b/>
        </w:rPr>
      </w:pPr>
    </w:p>
    <w:p w14:paraId="7E86DFCA" w14:textId="5AD6512E" w:rsidR="00BE15D7" w:rsidRPr="00E2243C" w:rsidRDefault="00BE15D7" w:rsidP="00BE15D7">
      <w:pPr>
        <w:rPr>
          <w:b/>
          <w:u w:val="single"/>
        </w:rPr>
      </w:pPr>
      <w:r w:rsidRPr="00E2243C">
        <w:rPr>
          <w:b/>
          <w:u w:val="single"/>
        </w:rPr>
        <w:lastRenderedPageBreak/>
        <w:t>Sikkerhedsfunktioner</w:t>
      </w:r>
    </w:p>
    <w:p w14:paraId="4C82520B" w14:textId="5F2F8407" w:rsidR="00693888" w:rsidRPr="000E1E93" w:rsidRDefault="00693888" w:rsidP="00693888">
      <w:pPr>
        <w:rPr>
          <w:b/>
          <w:bCs/>
        </w:rPr>
      </w:pPr>
      <w:r w:rsidRPr="000E1E93">
        <w:rPr>
          <w:b/>
          <w:bCs/>
        </w:rPr>
        <w:t>Frostbeskyttelse</w:t>
      </w:r>
    </w:p>
    <w:p w14:paraId="216A391F" w14:textId="30AB0780" w:rsidR="00BC4CDF" w:rsidRPr="003A784E" w:rsidRDefault="00BC4CDF" w:rsidP="00BC4CDF">
      <w:r w:rsidRPr="0045488A">
        <w:t>Uanset hvad tidsprogrammer, optimal start/stop programmer osv. måtte foreskrive til et givet tidspunkt, skal alle varmeanlæggenes cirkulationspumper køre konstant, hvis udetemperaturen er lavere end + 2 ºC.</w:t>
      </w:r>
    </w:p>
    <w:p w14:paraId="105AA38F" w14:textId="77777777" w:rsidR="00693888" w:rsidRPr="00E2243C" w:rsidRDefault="00693888" w:rsidP="00693888">
      <w:pPr>
        <w:rPr>
          <w:b/>
        </w:rPr>
      </w:pPr>
    </w:p>
    <w:p w14:paraId="22A9AFB9" w14:textId="77777777" w:rsidR="00BE15D7" w:rsidRPr="00E2243C" w:rsidRDefault="00BE15D7" w:rsidP="00693888">
      <w:pPr>
        <w:rPr>
          <w:b/>
          <w:u w:val="single"/>
        </w:rPr>
      </w:pPr>
      <w:r w:rsidRPr="00E2243C">
        <w:rPr>
          <w:b/>
          <w:u w:val="single"/>
        </w:rPr>
        <w:t>Alarmer</w:t>
      </w:r>
    </w:p>
    <w:p w14:paraId="7F9C0F43" w14:textId="3CE8ECAA" w:rsidR="00151791" w:rsidRPr="00E2243C" w:rsidRDefault="00151791" w:rsidP="00151791">
      <w:pPr>
        <w:rPr>
          <w:b/>
        </w:rPr>
      </w:pPr>
      <w:r w:rsidRPr="00E2243C">
        <w:rPr>
          <w:b/>
        </w:rPr>
        <w:t>Generelle alarmer</w:t>
      </w:r>
    </w:p>
    <w:p w14:paraId="05FEB6A3" w14:textId="7076F666" w:rsidR="00BE272C" w:rsidRPr="00FB2D0B" w:rsidRDefault="00BE272C" w:rsidP="00BE272C">
      <w:r w:rsidRPr="00FB2D0B">
        <w:t>Alle analoge indgange skal kunne tilknyttes justerbar</w:t>
      </w:r>
      <w:r w:rsidR="002263B0">
        <w:t>e</w:t>
      </w:r>
      <w:r w:rsidRPr="00FB2D0B">
        <w:t xml:space="preserve"> lav</w:t>
      </w:r>
      <w:r w:rsidR="002263B0">
        <w:t>e</w:t>
      </w:r>
      <w:r w:rsidRPr="00FB2D0B">
        <w:t xml:space="preserve"> og høj</w:t>
      </w:r>
      <w:r w:rsidR="002263B0">
        <w:t>e</w:t>
      </w:r>
      <w:r w:rsidRPr="00FB2D0B">
        <w:t xml:space="preserve"> alarmgrænse</w:t>
      </w:r>
      <w:r w:rsidR="002263B0">
        <w:t>r</w:t>
      </w:r>
      <w:r w:rsidRPr="00FB2D0B">
        <w:t>.</w:t>
      </w:r>
    </w:p>
    <w:p w14:paraId="17B1424A" w14:textId="77777777" w:rsidR="00BE272C" w:rsidRPr="00FB2D0B" w:rsidRDefault="00BE272C" w:rsidP="00BE272C">
      <w:r w:rsidRPr="00FB2D0B">
        <w:t>Hvis den målte værdi er udenfor alarmgrænserne skal der efter en justerbar tidsforsinkelse gives alarm på CTS anlægget.</w:t>
      </w:r>
    </w:p>
    <w:p w14:paraId="0648D7C5" w14:textId="77777777" w:rsidR="00BE272C" w:rsidRPr="00FB2D0B" w:rsidRDefault="00BE272C" w:rsidP="00BE272C"/>
    <w:p w14:paraId="338A4D99" w14:textId="77777777" w:rsidR="00BE272C" w:rsidRPr="00FB2D0B" w:rsidRDefault="00BE272C" w:rsidP="00BE272C">
      <w:r w:rsidRPr="00FB2D0B">
        <w:t>Alle digitale indgange skal kunne tilknyttes alarm ved åben eller lukket kontakt. Hvis det målte signal er i alarm skal der efter en justerbar tidsforsinkelse gives alarm på CTS anlægget.</w:t>
      </w:r>
    </w:p>
    <w:p w14:paraId="5BCFC6CA" w14:textId="77777777" w:rsidR="00BE272C" w:rsidRPr="00FB2D0B" w:rsidRDefault="00BE272C" w:rsidP="00BE272C"/>
    <w:p w14:paraId="4D0A15EA" w14:textId="77777777" w:rsidR="00BE272C" w:rsidRPr="00FB2D0B" w:rsidRDefault="00BE272C" w:rsidP="00BE272C">
      <w:r w:rsidRPr="00FB2D0B">
        <w:t>Hvis statussignal og kommando til ventilatorer, pumper, spjæld m.m. ikke stemmer overens skal der efter en justerbar tidsforsinkelse gives alarm på CTS anlægget.</w:t>
      </w:r>
    </w:p>
    <w:p w14:paraId="16F78661" w14:textId="77777777" w:rsidR="00BE272C" w:rsidRPr="00FB2D0B" w:rsidRDefault="00BE272C" w:rsidP="00BE272C"/>
    <w:p w14:paraId="30EAFEF2" w14:textId="3315724A" w:rsidR="00BE272C" w:rsidRPr="00FB2D0B" w:rsidRDefault="00BE272C" w:rsidP="00BE272C">
      <w:r w:rsidRPr="00FB2D0B">
        <w:t xml:space="preserve">Ved alarm skal der udover signalets TAG ID, punkttekst, tidsstempling, status og prioritet kunne </w:t>
      </w:r>
      <w:r w:rsidR="00D4590A">
        <w:t>sendes</w:t>
      </w:r>
      <w:r w:rsidRPr="00FB2D0B">
        <w:t xml:space="preserve"> en valgfri alarmtekst på CTS anlægget.</w:t>
      </w:r>
    </w:p>
    <w:p w14:paraId="42435D3C" w14:textId="77777777" w:rsidR="00BE272C" w:rsidRPr="00FB2D0B" w:rsidRDefault="00BE272C" w:rsidP="00BE272C"/>
    <w:p w14:paraId="2D5CA00A" w14:textId="77777777" w:rsidR="00BE272C" w:rsidRPr="00E2243C" w:rsidRDefault="00BE272C" w:rsidP="00BE272C">
      <w:r w:rsidRPr="00FB2D0B">
        <w:t>Ovenstående gælder både for direkte kablede signaler og værdier der modtages via netværk og buskommunikation.</w:t>
      </w:r>
    </w:p>
    <w:p w14:paraId="5E56E8F9" w14:textId="77777777" w:rsidR="00921EC3" w:rsidRDefault="00921EC3" w:rsidP="00921EC3">
      <w:pPr>
        <w:spacing w:line="276" w:lineRule="auto"/>
        <w:rPr>
          <w:b/>
          <w:bCs/>
        </w:rPr>
      </w:pPr>
    </w:p>
    <w:p w14:paraId="7EDB46F5" w14:textId="28FF1F0C" w:rsidR="00921EC3" w:rsidRPr="005805D8" w:rsidRDefault="00921EC3" w:rsidP="00921EC3">
      <w:pPr>
        <w:spacing w:line="276" w:lineRule="auto"/>
        <w:rPr>
          <w:b/>
          <w:bCs/>
        </w:rPr>
      </w:pPr>
      <w:r w:rsidRPr="005805D8">
        <w:rPr>
          <w:b/>
          <w:bCs/>
        </w:rPr>
        <w:t>Alarmprioriteringer</w:t>
      </w:r>
    </w:p>
    <w:p w14:paraId="3D3E2DE6" w14:textId="77777777" w:rsidR="00921EC3" w:rsidRPr="005805D8" w:rsidRDefault="00921EC3" w:rsidP="00F47078">
      <w:pPr>
        <w:rPr>
          <w:bCs/>
        </w:rPr>
      </w:pPr>
      <w:r>
        <w:rPr>
          <w:bCs/>
        </w:rPr>
        <w:t>Alarmprioriteter opsættes iht. AAU Designmanual afsnit 5 Alarmhåndtering og alarmprioriteter.</w:t>
      </w:r>
    </w:p>
    <w:p w14:paraId="720D5EE7" w14:textId="77777777" w:rsidR="00BE272C" w:rsidRPr="00E2243C" w:rsidRDefault="00BE272C" w:rsidP="00151791">
      <w:pPr>
        <w:rPr>
          <w:b/>
        </w:rPr>
      </w:pPr>
    </w:p>
    <w:p w14:paraId="664C3A1F" w14:textId="4ECC13B8" w:rsidR="00693888" w:rsidRPr="00E2243C" w:rsidRDefault="00693888" w:rsidP="00693888">
      <w:pPr>
        <w:rPr>
          <w:b/>
        </w:rPr>
      </w:pPr>
      <w:r w:rsidRPr="00E2243C">
        <w:rPr>
          <w:b/>
        </w:rPr>
        <w:t>Temperaturalarmer</w:t>
      </w:r>
    </w:p>
    <w:p w14:paraId="75DC39F9" w14:textId="77777777" w:rsidR="00D0063C" w:rsidRPr="0045488A" w:rsidRDefault="00D0063C" w:rsidP="00D0063C">
      <w:r w:rsidRPr="0045488A">
        <w:t>På temperaturfølere indstilles alarmgrænser for at kunne kontrollere reguleringen samt detektere fejlsituationer.</w:t>
      </w:r>
    </w:p>
    <w:p w14:paraId="1CA903A4" w14:textId="77777777" w:rsidR="00D0063C" w:rsidRPr="0045488A" w:rsidRDefault="00D0063C" w:rsidP="00D0063C"/>
    <w:p w14:paraId="39FE9A3B" w14:textId="77777777" w:rsidR="00577299" w:rsidRDefault="00D0063C" w:rsidP="0045488A">
      <w:pPr>
        <w:widowControl/>
        <w:numPr>
          <w:ilvl w:val="0"/>
          <w:numId w:val="10"/>
        </w:numPr>
        <w:snapToGrid/>
      </w:pPr>
      <w:r w:rsidRPr="0045488A">
        <w:t xml:space="preserve">Der indstilles alarmgrænser som setpunkt ± XºC. på alle fremløbsfølere med regulering </w:t>
      </w:r>
    </w:p>
    <w:p w14:paraId="1AFD5990" w14:textId="3DD54681" w:rsidR="00D0063C" w:rsidRPr="0045488A" w:rsidRDefault="00D0063C" w:rsidP="00D0063C">
      <w:pPr>
        <w:widowControl/>
        <w:numPr>
          <w:ilvl w:val="0"/>
          <w:numId w:val="10"/>
        </w:numPr>
        <w:snapToGrid/>
        <w:spacing w:line="360" w:lineRule="auto"/>
      </w:pPr>
      <w:r w:rsidRPr="0045488A">
        <w:t>Ved stop af anlæg undertrykkes alarmer.</w:t>
      </w:r>
    </w:p>
    <w:p w14:paraId="04619885" w14:textId="77777777" w:rsidR="00D0063C" w:rsidRPr="0045488A" w:rsidRDefault="00D0063C" w:rsidP="0045488A">
      <w:pPr>
        <w:widowControl/>
        <w:numPr>
          <w:ilvl w:val="0"/>
          <w:numId w:val="10"/>
        </w:numPr>
        <w:snapToGrid/>
      </w:pPr>
      <w:r w:rsidRPr="0045488A">
        <w:t>Ved setpunktsændringer skal det sikres at utilsigtede alarmer ikke opstår.</w:t>
      </w:r>
    </w:p>
    <w:p w14:paraId="2F24EA6D" w14:textId="77777777" w:rsidR="00D0063C" w:rsidRPr="006A58A4" w:rsidRDefault="00D0063C" w:rsidP="0045488A">
      <w:pPr>
        <w:spacing w:after="240"/>
        <w:ind w:left="360"/>
      </w:pPr>
      <w:r w:rsidRPr="006A58A4">
        <w:t>På varmeanlæg med returbegrænsning udføres alarmgrænser i forhold til setpunkt S2 for fremløbstemperaturen der justeres af returbegrænsningen, så der ikke opstår alarmer når returbegrænsningen er aktiv.</w:t>
      </w:r>
    </w:p>
    <w:p w14:paraId="364235B5" w14:textId="77777777" w:rsidR="00D0063C" w:rsidRPr="006A58A4" w:rsidRDefault="00D0063C" w:rsidP="0045488A">
      <w:pPr>
        <w:widowControl/>
        <w:numPr>
          <w:ilvl w:val="0"/>
          <w:numId w:val="10"/>
        </w:numPr>
        <w:snapToGrid/>
        <w:spacing w:after="240"/>
      </w:pPr>
      <w:r w:rsidRPr="006A58A4">
        <w:t>På alle følere indstilles desuden faste høje og lave alarmgrænser som undertrykkes under stop af anlæg.</w:t>
      </w:r>
    </w:p>
    <w:p w14:paraId="25133FFD" w14:textId="77777777" w:rsidR="00D0063C" w:rsidRPr="006A58A4" w:rsidRDefault="00D0063C" w:rsidP="0045488A">
      <w:pPr>
        <w:widowControl/>
        <w:numPr>
          <w:ilvl w:val="0"/>
          <w:numId w:val="10"/>
        </w:numPr>
        <w:snapToGrid/>
      </w:pPr>
      <w:r w:rsidRPr="006A58A4">
        <w:t>Der skal ske undertrykkelse af alarmer så der ikke opstår utilsigtede alarmer f.eks. under opstart af anlæg og ved skift til natsænkning.</w:t>
      </w:r>
    </w:p>
    <w:p w14:paraId="155E9A06" w14:textId="77777777" w:rsidR="00693888" w:rsidRPr="00E2243C" w:rsidRDefault="00693888" w:rsidP="00693888">
      <w:pPr>
        <w:rPr>
          <w:b/>
        </w:rPr>
      </w:pPr>
    </w:p>
    <w:p w14:paraId="628BB24B" w14:textId="08D94CBF" w:rsidR="0073470A" w:rsidRPr="00E2243C" w:rsidRDefault="0073470A" w:rsidP="0073470A">
      <w:pPr>
        <w:rPr>
          <w:b/>
        </w:rPr>
      </w:pPr>
      <w:r w:rsidRPr="00E2243C">
        <w:rPr>
          <w:rStyle w:val="Strk"/>
        </w:rPr>
        <w:t>Pumpe</w:t>
      </w:r>
      <w:r w:rsidR="00EE4CF5" w:rsidRPr="00E2243C">
        <w:rPr>
          <w:rStyle w:val="Strk"/>
        </w:rPr>
        <w:t xml:space="preserve">stop ved </w:t>
      </w:r>
      <w:r w:rsidRPr="00E2243C">
        <w:rPr>
          <w:rStyle w:val="Strk"/>
        </w:rPr>
        <w:t>fejlsignal fra pumpe</w:t>
      </w:r>
      <w:r w:rsidRPr="00E2243C">
        <w:rPr>
          <w:b/>
        </w:rPr>
        <w:t xml:space="preserve"> </w:t>
      </w:r>
    </w:p>
    <w:p w14:paraId="4D05FAE0" w14:textId="57CC0E67" w:rsidR="00A2035C" w:rsidRPr="00E2243C" w:rsidRDefault="00A2035C" w:rsidP="00A2035C">
      <w:r w:rsidRPr="0045488A">
        <w:t xml:space="preserve">Ved fejlsignal fra pumpe </w:t>
      </w:r>
      <w:r w:rsidR="00D4590A">
        <w:t>udskrives</w:t>
      </w:r>
      <w:r w:rsidRPr="0045488A">
        <w:t xml:space="preserve"> alarm af CTS efter justerbar (f.eks. 1 min) tidsforsinkelse. </w:t>
      </w:r>
      <w:r w:rsidRPr="00FB2D0B">
        <w:t xml:space="preserve">Ved 3 alarmer inden for 1 time skal pumpe udkobles fra CTS og alarm </w:t>
      </w:r>
      <w:r w:rsidR="000A5546">
        <w:t>sendes</w:t>
      </w:r>
      <w:r w:rsidRPr="00FB2D0B">
        <w:t>. Der udføres reset knap i anlægsbillede med rød indikering af at pumpe er udkoblet. Ved reset genstartes pumpe fra CTS.</w:t>
      </w:r>
    </w:p>
    <w:p w14:paraId="46DB4845" w14:textId="064BD22A" w:rsidR="00693888" w:rsidRDefault="00693888" w:rsidP="00FF2DDB">
      <w:pPr>
        <w:rPr>
          <w:b/>
        </w:rPr>
      </w:pPr>
    </w:p>
    <w:p w14:paraId="69A60582" w14:textId="77777777" w:rsidR="003228EB" w:rsidRDefault="003228EB">
      <w:pPr>
        <w:widowControl/>
        <w:snapToGrid/>
        <w:rPr>
          <w:b/>
          <w:u w:val="single"/>
        </w:rPr>
      </w:pPr>
      <w:r>
        <w:rPr>
          <w:b/>
          <w:u w:val="single"/>
        </w:rPr>
        <w:br w:type="page"/>
      </w:r>
    </w:p>
    <w:p w14:paraId="126A48D7" w14:textId="3F84EDDD" w:rsidR="003228EB" w:rsidRDefault="003228EB" w:rsidP="003228EB">
      <w:pPr>
        <w:spacing w:line="276" w:lineRule="auto"/>
        <w:rPr>
          <w:b/>
          <w:u w:val="single"/>
        </w:rPr>
      </w:pPr>
      <w:r w:rsidRPr="009F0750">
        <w:rPr>
          <w:b/>
          <w:u w:val="single"/>
        </w:rPr>
        <w:lastRenderedPageBreak/>
        <w:t>Beregninger og logninger</w:t>
      </w:r>
    </w:p>
    <w:p w14:paraId="25CA5087" w14:textId="77777777" w:rsidR="00601799" w:rsidRPr="00E2243C" w:rsidRDefault="00601799" w:rsidP="00FF2DDB">
      <w:pPr>
        <w:rPr>
          <w:b/>
        </w:rPr>
      </w:pPr>
    </w:p>
    <w:p w14:paraId="2FBB531C" w14:textId="1361DEE8" w:rsidR="000A3E8E" w:rsidRPr="00FB2D0B" w:rsidRDefault="000A3E8E" w:rsidP="00FF2DDB">
      <w:pPr>
        <w:rPr>
          <w:b/>
        </w:rPr>
      </w:pPr>
      <w:r w:rsidRPr="00FB2D0B">
        <w:rPr>
          <w:b/>
        </w:rPr>
        <w:t xml:space="preserve">Drifttimetælling </w:t>
      </w:r>
    </w:p>
    <w:p w14:paraId="40703602" w14:textId="72440061" w:rsidR="000A3E8E" w:rsidRPr="00FB2D0B" w:rsidRDefault="000A3E8E" w:rsidP="000A3E8E">
      <w:r w:rsidRPr="00FB2D0B">
        <w:t>Tilordnes pumpen.</w:t>
      </w:r>
    </w:p>
    <w:p w14:paraId="3C6E5498" w14:textId="77777777" w:rsidR="001644B1" w:rsidRPr="00FB2D0B" w:rsidRDefault="001644B1" w:rsidP="001644B1">
      <w:r w:rsidRPr="00FB2D0B">
        <w:t>Enhver ind- og udgang skal kunne tilordnes drifttimetælling som skal kunne rapporteres med en opløsning på 1 min.</w:t>
      </w:r>
    </w:p>
    <w:p w14:paraId="6FB01266" w14:textId="77777777" w:rsidR="001644B1" w:rsidRPr="00FB2D0B" w:rsidRDefault="001644B1" w:rsidP="001644B1"/>
    <w:p w14:paraId="50BEC253" w14:textId="375BD2BA" w:rsidR="001644B1" w:rsidRPr="00E2243C" w:rsidRDefault="00A95336" w:rsidP="001644B1">
      <w:r w:rsidRPr="00FB2D0B">
        <w:t>D</w:t>
      </w:r>
      <w:r w:rsidR="001644B1" w:rsidRPr="00FB2D0B">
        <w:t>rifttimetælling skal kunne tilordnes en høj alarmgrænse. Alarm afgives når det registrerede antal driftstimer overskrider alarmgrænsen Driftstimetællinger skal kunne nulstilles manuelt af brugeren.</w:t>
      </w:r>
    </w:p>
    <w:p w14:paraId="4D421DF1" w14:textId="77777777" w:rsidR="00EB4763" w:rsidRPr="00E2243C" w:rsidRDefault="00EB4763" w:rsidP="00FF2DDB">
      <w:pPr>
        <w:rPr>
          <w:b/>
        </w:rPr>
      </w:pPr>
    </w:p>
    <w:p w14:paraId="1301F777" w14:textId="6F040AED" w:rsidR="00AA6E50" w:rsidRDefault="00AA6E50" w:rsidP="00FF2DDB">
      <w:pPr>
        <w:rPr>
          <w:b/>
        </w:rPr>
      </w:pPr>
      <w:r w:rsidRPr="00E2243C">
        <w:rPr>
          <w:b/>
        </w:rPr>
        <w:t>Logninger</w:t>
      </w:r>
    </w:p>
    <w:p w14:paraId="4265E9CD" w14:textId="77777777" w:rsidR="002E3211" w:rsidRPr="005805D8" w:rsidRDefault="002E3211" w:rsidP="002E3211">
      <w:pPr>
        <w:spacing w:line="276" w:lineRule="auto"/>
      </w:pPr>
      <w:r w:rsidRPr="005805D8">
        <w:t>Logninger udføres iht. Afsnit 6 i AAU Designmanual.</w:t>
      </w:r>
    </w:p>
    <w:p w14:paraId="5AC73B82" w14:textId="77777777" w:rsidR="002E3211" w:rsidRPr="005805D8" w:rsidRDefault="002E3211" w:rsidP="002E3211">
      <w:pPr>
        <w:spacing w:line="276" w:lineRule="auto"/>
      </w:pPr>
      <w:r w:rsidRPr="005805D8">
        <w:t xml:space="preserve">Der skal opsættes logning og kurvepræsentation </w:t>
      </w:r>
      <w:r>
        <w:t>for tryk og temperatur iht.</w:t>
      </w:r>
      <w:r w:rsidRPr="005805D8">
        <w:t xml:space="preserve"> </w:t>
      </w:r>
      <w:r>
        <w:t>AAU d</w:t>
      </w:r>
      <w:r w:rsidRPr="005805D8">
        <w:t>esignmanualen</w:t>
      </w:r>
      <w:r>
        <w:t xml:space="preserve"> afsnit 6.4</w:t>
      </w:r>
      <w:r w:rsidRPr="005805D8">
        <w:t>.</w:t>
      </w:r>
    </w:p>
    <w:p w14:paraId="250CA80D" w14:textId="77777777" w:rsidR="00EB0A85" w:rsidRPr="00E2243C" w:rsidRDefault="00EB0A85" w:rsidP="0089204B">
      <w:pPr>
        <w:rPr>
          <w:b/>
        </w:rPr>
      </w:pPr>
    </w:p>
    <w:p w14:paraId="4B2EE0C2" w14:textId="0DEE2795" w:rsidR="007C55F2" w:rsidRPr="00FB2D0B" w:rsidRDefault="006829EE" w:rsidP="007C55F2">
      <w:pPr>
        <w:rPr>
          <w:b/>
        </w:rPr>
      </w:pPr>
      <w:r w:rsidRPr="00FB2D0B">
        <w:rPr>
          <w:b/>
        </w:rPr>
        <w:t>Offset på følere for kalibrering</w:t>
      </w:r>
    </w:p>
    <w:p w14:paraId="485101FC" w14:textId="30673C6E" w:rsidR="00912D85" w:rsidRPr="00FB2D0B" w:rsidRDefault="00912D85" w:rsidP="007C55F2">
      <w:r w:rsidRPr="00FB2D0B">
        <w:t xml:space="preserve">Der skal kunne indstilles kalibreringsoffset </w:t>
      </w:r>
      <w:r w:rsidR="00B568B4" w:rsidRPr="00FB2D0B">
        <w:t>på alle følere.</w:t>
      </w:r>
    </w:p>
    <w:p w14:paraId="0386087A" w14:textId="224B40C1" w:rsidR="00B568B4" w:rsidRDefault="00B568B4" w:rsidP="007C55F2">
      <w:r w:rsidRPr="00FB2D0B">
        <w:t xml:space="preserve">Dette skal kunne </w:t>
      </w:r>
      <w:r w:rsidR="00DC1611" w:rsidRPr="00FB2D0B">
        <w:t xml:space="preserve">gøres </w:t>
      </w:r>
      <w:r w:rsidRPr="00FB2D0B">
        <w:t>fra anlægsbilledet, via p</w:t>
      </w:r>
      <w:r w:rsidR="00DC1611" w:rsidRPr="00FB2D0B">
        <w:t>o</w:t>
      </w:r>
      <w:r w:rsidRPr="00FB2D0B">
        <w:t>p</w:t>
      </w:r>
      <w:r w:rsidR="00DC1611" w:rsidRPr="00FB2D0B">
        <w:t xml:space="preserve">-up vindue hvor aktuelt offset skal </w:t>
      </w:r>
      <w:r w:rsidR="00FD1EAF" w:rsidRPr="00FB2D0B">
        <w:t>vises og kunne ændres.</w:t>
      </w:r>
    </w:p>
    <w:p w14:paraId="044C3879" w14:textId="2C4B8315" w:rsidR="00C35221" w:rsidRDefault="00C35221" w:rsidP="007C55F2">
      <w:pPr>
        <w:rPr>
          <w:b/>
        </w:rPr>
      </w:pPr>
      <w:bookmarkStart w:id="11" w:name="_Toc25234036"/>
    </w:p>
    <w:p w14:paraId="67F07E57" w14:textId="77777777" w:rsidR="003A784E" w:rsidRDefault="003A784E" w:rsidP="007C55F2">
      <w:pPr>
        <w:rPr>
          <w:b/>
        </w:rPr>
      </w:pPr>
    </w:p>
    <w:p w14:paraId="607141C0" w14:textId="5D7037A0" w:rsidR="007C55F2" w:rsidRPr="00FB2D0B" w:rsidRDefault="007C55F2" w:rsidP="007C55F2">
      <w:pPr>
        <w:rPr>
          <w:b/>
        </w:rPr>
      </w:pPr>
      <w:r w:rsidRPr="00FB2D0B">
        <w:rPr>
          <w:b/>
        </w:rPr>
        <w:t>Visualisering</w:t>
      </w:r>
      <w:bookmarkEnd w:id="11"/>
      <w:r w:rsidR="007A0053">
        <w:rPr>
          <w:b/>
        </w:rPr>
        <w:t>/brugerflade</w:t>
      </w:r>
    </w:p>
    <w:p w14:paraId="6058BD2B" w14:textId="77777777" w:rsidR="00E5411A" w:rsidRPr="00FB2D0B" w:rsidRDefault="007C55F2" w:rsidP="00E5411A">
      <w:r w:rsidRPr="00FB2D0B">
        <w:t xml:space="preserve">Alle måleværdier, setpunkter, statusværdier og alarmer for anlæggets funktioner skal vises på CTS-anlægsbillederne med mulighed for justering af </w:t>
      </w:r>
      <w:r w:rsidR="00EC008F" w:rsidRPr="00FB2D0B">
        <w:t xml:space="preserve">alle </w:t>
      </w:r>
      <w:r w:rsidRPr="00FB2D0B">
        <w:t>setpunkter, indstillingsværdier, alarmgrænser og tidsprogrammer.</w:t>
      </w:r>
    </w:p>
    <w:p w14:paraId="7F5D6C26" w14:textId="07E9A070" w:rsidR="00E5411A" w:rsidRPr="00FB2D0B" w:rsidRDefault="00E5411A" w:rsidP="00E5411A"/>
    <w:p w14:paraId="2F790763" w14:textId="476B6C79" w:rsidR="007A0053" w:rsidRDefault="00DE2649" w:rsidP="003A784E">
      <w:pPr>
        <w:spacing w:line="276" w:lineRule="auto"/>
      </w:pPr>
      <w:r w:rsidRPr="00FB2D0B">
        <w:t>Skærmbilleder</w:t>
      </w:r>
      <w:r w:rsidR="007A0053">
        <w:t xml:space="preserve"> og</w:t>
      </w:r>
      <w:r w:rsidRPr="00FB2D0B">
        <w:t xml:space="preserve"> symboler</w:t>
      </w:r>
      <w:r w:rsidR="007A0053">
        <w:t xml:space="preserve"> </w:t>
      </w:r>
      <w:r w:rsidRPr="00FB2D0B">
        <w:t>skal opbygges iht. AAU designmanual</w:t>
      </w:r>
      <w:r w:rsidR="003A784E">
        <w:t>.</w:t>
      </w:r>
    </w:p>
    <w:p w14:paraId="7F2D3492" w14:textId="0446C459" w:rsidR="006520BE" w:rsidRDefault="006520BE" w:rsidP="003A784E">
      <w:pPr>
        <w:spacing w:line="276" w:lineRule="auto"/>
      </w:pPr>
    </w:p>
    <w:p w14:paraId="24FC19BD" w14:textId="77777777" w:rsidR="006520BE" w:rsidRPr="00817628" w:rsidRDefault="006520BE" w:rsidP="006520BE">
      <w:pPr>
        <w:rPr>
          <w:szCs w:val="18"/>
        </w:rPr>
      </w:pPr>
      <w:r w:rsidRPr="00817628">
        <w:rPr>
          <w:szCs w:val="18"/>
        </w:rPr>
        <w:t>Ændringslog:</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8"/>
        <w:gridCol w:w="1410"/>
        <w:gridCol w:w="1550"/>
        <w:gridCol w:w="5472"/>
      </w:tblGrid>
      <w:tr w:rsidR="006520BE" w:rsidRPr="00817628" w14:paraId="0DF52293" w14:textId="77777777" w:rsidTr="0017562F">
        <w:trPr>
          <w:trHeight w:val="373"/>
        </w:trPr>
        <w:tc>
          <w:tcPr>
            <w:tcW w:w="1058" w:type="dxa"/>
            <w:shd w:val="pct12" w:color="auto" w:fill="auto"/>
          </w:tcPr>
          <w:p w14:paraId="76742D44" w14:textId="77777777" w:rsidR="006520BE" w:rsidRPr="00817628" w:rsidRDefault="006520BE" w:rsidP="0017562F">
            <w:pPr>
              <w:rPr>
                <w:szCs w:val="18"/>
              </w:rPr>
            </w:pPr>
            <w:r w:rsidRPr="00817628">
              <w:rPr>
                <w:szCs w:val="18"/>
              </w:rPr>
              <w:t>Version</w:t>
            </w:r>
          </w:p>
        </w:tc>
        <w:tc>
          <w:tcPr>
            <w:tcW w:w="1410" w:type="dxa"/>
            <w:shd w:val="pct12" w:color="auto" w:fill="auto"/>
          </w:tcPr>
          <w:p w14:paraId="61F98017" w14:textId="77777777" w:rsidR="006520BE" w:rsidRPr="00817628" w:rsidRDefault="006520BE" w:rsidP="0017562F">
            <w:pPr>
              <w:rPr>
                <w:szCs w:val="18"/>
              </w:rPr>
            </w:pPr>
            <w:r w:rsidRPr="00817628">
              <w:rPr>
                <w:szCs w:val="18"/>
              </w:rPr>
              <w:t>Dato</w:t>
            </w:r>
          </w:p>
        </w:tc>
        <w:tc>
          <w:tcPr>
            <w:tcW w:w="1550" w:type="dxa"/>
            <w:shd w:val="pct12" w:color="auto" w:fill="auto"/>
          </w:tcPr>
          <w:p w14:paraId="3BB3CBE5" w14:textId="77777777" w:rsidR="006520BE" w:rsidRPr="00817628" w:rsidRDefault="006520BE" w:rsidP="0017562F">
            <w:pPr>
              <w:rPr>
                <w:szCs w:val="18"/>
              </w:rPr>
            </w:pPr>
            <w:r w:rsidRPr="00817628">
              <w:rPr>
                <w:szCs w:val="18"/>
              </w:rPr>
              <w:t>Initialer/Firma</w:t>
            </w:r>
          </w:p>
        </w:tc>
        <w:tc>
          <w:tcPr>
            <w:tcW w:w="5472" w:type="dxa"/>
            <w:shd w:val="pct12" w:color="auto" w:fill="auto"/>
          </w:tcPr>
          <w:p w14:paraId="7BA1EC5A" w14:textId="77777777" w:rsidR="006520BE" w:rsidRPr="00817628" w:rsidRDefault="006520BE" w:rsidP="0017562F">
            <w:pPr>
              <w:rPr>
                <w:szCs w:val="18"/>
              </w:rPr>
            </w:pPr>
            <w:r w:rsidRPr="00817628">
              <w:rPr>
                <w:szCs w:val="18"/>
              </w:rPr>
              <w:t>Kort beskrivelse af ændring</w:t>
            </w:r>
          </w:p>
        </w:tc>
      </w:tr>
      <w:tr w:rsidR="006520BE" w:rsidRPr="00817628" w14:paraId="31157F56" w14:textId="77777777" w:rsidTr="0017562F">
        <w:trPr>
          <w:trHeight w:val="373"/>
        </w:trPr>
        <w:tc>
          <w:tcPr>
            <w:tcW w:w="1058" w:type="dxa"/>
          </w:tcPr>
          <w:p w14:paraId="103C07D8" w14:textId="5898B22D" w:rsidR="006520BE" w:rsidRPr="00817628" w:rsidRDefault="006520BE" w:rsidP="0017562F">
            <w:pPr>
              <w:rPr>
                <w:szCs w:val="18"/>
              </w:rPr>
            </w:pPr>
            <w:r w:rsidRPr="00817628">
              <w:rPr>
                <w:szCs w:val="18"/>
              </w:rPr>
              <w:t>1</w:t>
            </w:r>
            <w:r w:rsidR="00183527">
              <w:rPr>
                <w:szCs w:val="18"/>
              </w:rPr>
              <w:t>.0</w:t>
            </w:r>
          </w:p>
        </w:tc>
        <w:tc>
          <w:tcPr>
            <w:tcW w:w="1410" w:type="dxa"/>
          </w:tcPr>
          <w:p w14:paraId="6A05A3E9" w14:textId="5C2D81C0" w:rsidR="006520BE" w:rsidRPr="00817628" w:rsidRDefault="007368CA" w:rsidP="0017562F">
            <w:pPr>
              <w:rPr>
                <w:szCs w:val="18"/>
              </w:rPr>
            </w:pPr>
            <w:r>
              <w:rPr>
                <w:szCs w:val="18"/>
              </w:rPr>
              <w:t>12</w:t>
            </w:r>
            <w:r w:rsidR="006520BE" w:rsidRPr="00817628">
              <w:rPr>
                <w:szCs w:val="18"/>
              </w:rPr>
              <w:t>-</w:t>
            </w:r>
            <w:r>
              <w:rPr>
                <w:szCs w:val="18"/>
              </w:rPr>
              <w:t>0</w:t>
            </w:r>
            <w:r w:rsidR="006520BE">
              <w:rPr>
                <w:szCs w:val="18"/>
              </w:rPr>
              <w:t>2</w:t>
            </w:r>
            <w:r w:rsidR="006520BE" w:rsidRPr="00817628">
              <w:rPr>
                <w:szCs w:val="18"/>
              </w:rPr>
              <w:t>-202</w:t>
            </w:r>
            <w:r>
              <w:rPr>
                <w:szCs w:val="18"/>
              </w:rPr>
              <w:t>1</w:t>
            </w:r>
          </w:p>
        </w:tc>
        <w:tc>
          <w:tcPr>
            <w:tcW w:w="1550" w:type="dxa"/>
          </w:tcPr>
          <w:p w14:paraId="756E158E" w14:textId="77777777" w:rsidR="006520BE" w:rsidRPr="00817628" w:rsidRDefault="006520BE" w:rsidP="0017562F">
            <w:pPr>
              <w:rPr>
                <w:szCs w:val="18"/>
              </w:rPr>
            </w:pPr>
            <w:r>
              <w:rPr>
                <w:szCs w:val="18"/>
              </w:rPr>
              <w:t>JKJA</w:t>
            </w:r>
            <w:r w:rsidRPr="00817628">
              <w:rPr>
                <w:szCs w:val="18"/>
              </w:rPr>
              <w:t>/NIRAS</w:t>
            </w:r>
          </w:p>
        </w:tc>
        <w:tc>
          <w:tcPr>
            <w:tcW w:w="5472" w:type="dxa"/>
          </w:tcPr>
          <w:p w14:paraId="1B3DE8B7" w14:textId="0AD860DF" w:rsidR="006520BE" w:rsidRPr="00817628" w:rsidRDefault="00C60933" w:rsidP="0017562F">
            <w:pPr>
              <w:rPr>
                <w:szCs w:val="18"/>
              </w:rPr>
            </w:pPr>
            <w:r>
              <w:t>Dokument klargjort</w:t>
            </w:r>
          </w:p>
        </w:tc>
      </w:tr>
      <w:tr w:rsidR="006520BE" w:rsidRPr="00817628" w14:paraId="23AA1852" w14:textId="77777777" w:rsidTr="0017562F">
        <w:trPr>
          <w:trHeight w:val="373"/>
        </w:trPr>
        <w:tc>
          <w:tcPr>
            <w:tcW w:w="1058" w:type="dxa"/>
          </w:tcPr>
          <w:p w14:paraId="6C2DD3BF" w14:textId="77777777" w:rsidR="006520BE" w:rsidRDefault="006520BE" w:rsidP="0017562F">
            <w:pPr>
              <w:rPr>
                <w:szCs w:val="18"/>
              </w:rPr>
            </w:pPr>
          </w:p>
        </w:tc>
        <w:tc>
          <w:tcPr>
            <w:tcW w:w="1410" w:type="dxa"/>
          </w:tcPr>
          <w:p w14:paraId="35213881" w14:textId="77777777" w:rsidR="006520BE" w:rsidRDefault="006520BE" w:rsidP="0017562F">
            <w:pPr>
              <w:rPr>
                <w:szCs w:val="18"/>
              </w:rPr>
            </w:pPr>
          </w:p>
        </w:tc>
        <w:tc>
          <w:tcPr>
            <w:tcW w:w="1550" w:type="dxa"/>
          </w:tcPr>
          <w:p w14:paraId="568178EA" w14:textId="77777777" w:rsidR="006520BE" w:rsidRDefault="006520BE" w:rsidP="0017562F">
            <w:pPr>
              <w:rPr>
                <w:szCs w:val="18"/>
              </w:rPr>
            </w:pPr>
          </w:p>
        </w:tc>
        <w:tc>
          <w:tcPr>
            <w:tcW w:w="5472" w:type="dxa"/>
          </w:tcPr>
          <w:p w14:paraId="400890DC" w14:textId="77777777" w:rsidR="006520BE" w:rsidRPr="00817628" w:rsidRDefault="006520BE" w:rsidP="0017562F">
            <w:pPr>
              <w:rPr>
                <w:szCs w:val="18"/>
              </w:rPr>
            </w:pPr>
          </w:p>
        </w:tc>
      </w:tr>
    </w:tbl>
    <w:p w14:paraId="29E72ED3" w14:textId="77777777" w:rsidR="006520BE" w:rsidRDefault="006520BE" w:rsidP="003A784E">
      <w:pPr>
        <w:spacing w:line="276" w:lineRule="auto"/>
      </w:pPr>
    </w:p>
    <w:sectPr w:rsidR="006520BE" w:rsidSect="00F53E34">
      <w:headerReference w:type="default" r:id="rId13"/>
      <w:footerReference w:type="default" r:id="rId14"/>
      <w:pgSz w:w="11906" w:h="16838" w:code="9"/>
      <w:pgMar w:top="2325" w:right="2125" w:bottom="1258" w:left="1701"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B2929" w14:textId="77777777" w:rsidR="003E27E0" w:rsidRDefault="003E27E0" w:rsidP="0076698F">
      <w:r>
        <w:separator/>
      </w:r>
    </w:p>
  </w:endnote>
  <w:endnote w:type="continuationSeparator" w:id="0">
    <w:p w14:paraId="4520EE3E" w14:textId="77777777" w:rsidR="003E27E0" w:rsidRDefault="003E27E0" w:rsidP="0076698F">
      <w:r>
        <w:continuationSeparator/>
      </w:r>
    </w:p>
  </w:endnote>
  <w:endnote w:type="continuationNotice" w:id="1">
    <w:p w14:paraId="665ED8D0" w14:textId="77777777" w:rsidR="003E27E0" w:rsidRDefault="003E2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SansSemiLightItalic">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ueRotisSanSerifTHree">
    <w:altName w:val="Calibri"/>
    <w:charset w:val="00"/>
    <w:family w:val="auto"/>
    <w:pitch w:val="variable"/>
    <w:sig w:usb0="00000003" w:usb1="00000000" w:usb2="00000000" w:usb3="00000000" w:csb0="00000001" w:csb1="00000000"/>
  </w:font>
  <w:font w:name="Aktiv Grotesk">
    <w:altName w:val="Arial"/>
    <w:charset w:val="00"/>
    <w:family w:val="swiss"/>
    <w:pitch w:val="variable"/>
    <w:sig w:usb0="00000000" w:usb1="D000FFFB" w:usb2="00000028" w:usb3="00000000" w:csb0="000001FF" w:csb1="00000000"/>
  </w:font>
  <w:font w:name="TheSansSemiLightPlain">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DE6F5" w14:textId="77777777" w:rsidR="00AA2614" w:rsidRPr="00C53D0B" w:rsidRDefault="00AA2614" w:rsidP="00AA2614">
    <w:pPr>
      <w:pStyle w:val="Sidefod"/>
      <w:jc w:val="right"/>
      <w:rPr>
        <w:rFonts w:ascii="Arial" w:hAnsi="Arial" w:cs="Arial"/>
      </w:rPr>
    </w:pPr>
    <w:r>
      <w:rPr>
        <w:rFonts w:ascii="Arial" w:hAnsi="Arial" w:cs="Arial"/>
      </w:rPr>
      <w:t xml:space="preserve"> </w:t>
    </w:r>
  </w:p>
  <w:p w14:paraId="738DE6F7" w14:textId="77777777" w:rsidR="00191417" w:rsidRPr="00C53D0B" w:rsidRDefault="00E73930">
    <w:pPr>
      <w:pStyle w:val="Sidefod"/>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CEDFD" w14:textId="77777777" w:rsidR="003E27E0" w:rsidRDefault="003E27E0" w:rsidP="0076698F">
      <w:r>
        <w:separator/>
      </w:r>
    </w:p>
  </w:footnote>
  <w:footnote w:type="continuationSeparator" w:id="0">
    <w:p w14:paraId="7671A8D6" w14:textId="77777777" w:rsidR="003E27E0" w:rsidRDefault="003E27E0" w:rsidP="0076698F">
      <w:r>
        <w:continuationSeparator/>
      </w:r>
    </w:p>
  </w:footnote>
  <w:footnote w:type="continuationNotice" w:id="1">
    <w:p w14:paraId="677B8E47" w14:textId="77777777" w:rsidR="003E27E0" w:rsidRDefault="003E2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F2F95" w14:textId="1C0FC396" w:rsidR="00A4143F" w:rsidRDefault="005963EE" w:rsidP="00A4143F">
    <w:pPr>
      <w:pStyle w:val="Sidehoved"/>
      <w:tabs>
        <w:tab w:val="right" w:pos="8931"/>
      </w:tabs>
      <w:spacing w:before="100" w:after="100"/>
      <w:ind w:right="-851"/>
    </w:pPr>
    <w:r>
      <w:t xml:space="preserve">AAU - </w:t>
    </w:r>
    <w:r w:rsidR="002936C1">
      <w:t>Aalborg Universitet</w:t>
    </w:r>
    <w:r w:rsidR="00A4143F">
      <w:tab/>
    </w:r>
    <w:r w:rsidR="00A4143F">
      <w:tab/>
    </w:r>
    <w:r w:rsidR="00A22409" w:rsidRPr="00F020CA">
      <w:rPr>
        <w:b/>
        <w:noProof/>
        <w:sz w:val="32"/>
        <w:szCs w:val="32"/>
      </w:rPr>
      <w:drawing>
        <wp:inline distT="0" distB="0" distL="0" distR="0" wp14:anchorId="23BC9E27" wp14:editId="160BF7F1">
          <wp:extent cx="1062355" cy="342900"/>
          <wp:effectExtent l="0" t="0" r="444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ira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62355" cy="342900"/>
                  </a:xfrm>
                  <a:prstGeom prst="rect">
                    <a:avLst/>
                  </a:prstGeom>
                  <a:noFill/>
                  <a:ln>
                    <a:noFill/>
                  </a:ln>
                </pic:spPr>
              </pic:pic>
            </a:graphicData>
          </a:graphic>
        </wp:inline>
      </w:drawing>
    </w:r>
  </w:p>
  <w:p w14:paraId="35F14E02" w14:textId="6F8BC67F" w:rsidR="00A4143F" w:rsidRDefault="00596673" w:rsidP="00A4143F">
    <w:pPr>
      <w:pBdr>
        <w:top w:val="single" w:sz="4" w:space="1" w:color="auto"/>
      </w:pBdr>
      <w:tabs>
        <w:tab w:val="left" w:pos="6480"/>
        <w:tab w:val="left" w:pos="7560"/>
        <w:tab w:val="right" w:pos="8931"/>
      </w:tabs>
      <w:spacing w:before="8"/>
      <w:ind w:right="-851"/>
    </w:pPr>
    <w:r>
      <w:t xml:space="preserve">CTS </w:t>
    </w:r>
    <w:r w:rsidR="00FB15CC">
      <w:t>funktions</w:t>
    </w:r>
    <w:r>
      <w:t>beskrivelse</w:t>
    </w:r>
    <w:r w:rsidR="00A4143F">
      <w:tab/>
      <w:t>Dato</w:t>
    </w:r>
    <w:r w:rsidR="00A4143F">
      <w:tab/>
      <w:t>:</w:t>
    </w:r>
    <w:r w:rsidR="00A4143F">
      <w:tab/>
    </w:r>
    <w:r w:rsidR="00A4143F" w:rsidRPr="002936C1">
      <w:t>20</w:t>
    </w:r>
    <w:r w:rsidR="00732A3E" w:rsidRPr="002936C1">
      <w:t>2</w:t>
    </w:r>
    <w:r w:rsidR="005963EE">
      <w:t>1</w:t>
    </w:r>
    <w:r w:rsidR="006C29EC" w:rsidRPr="002936C1">
      <w:t>.</w:t>
    </w:r>
    <w:r w:rsidR="005963EE">
      <w:t>0</w:t>
    </w:r>
    <w:r w:rsidR="008F6CF9">
      <w:t>2</w:t>
    </w:r>
    <w:r w:rsidR="006C29EC" w:rsidRPr="002936C1">
      <w:t>.</w:t>
    </w:r>
    <w:r w:rsidR="005963EE">
      <w:t>1</w:t>
    </w:r>
    <w:r w:rsidR="002E35F4">
      <w:t>2</w:t>
    </w:r>
  </w:p>
  <w:p w14:paraId="054A6544" w14:textId="73335FCB" w:rsidR="00A4143F" w:rsidRDefault="005D1AF9" w:rsidP="00A4143F">
    <w:pPr>
      <w:pBdr>
        <w:bottom w:val="single" w:sz="4" w:space="1" w:color="auto"/>
      </w:pBdr>
      <w:tabs>
        <w:tab w:val="left" w:pos="6480"/>
        <w:tab w:val="left" w:pos="7560"/>
        <w:tab w:val="right" w:pos="8931"/>
      </w:tabs>
      <w:spacing w:before="8"/>
      <w:ind w:right="-851"/>
      <w:rPr>
        <w:noProof/>
      </w:rPr>
    </w:pPr>
    <w:r>
      <w:t xml:space="preserve">Radiator </w:t>
    </w:r>
    <w:r w:rsidR="00D9458F">
      <w:t>blandekreds</w:t>
    </w:r>
    <w:r w:rsidR="00A4143F">
      <w:tab/>
      <w:t>Side</w:t>
    </w:r>
    <w:r w:rsidR="00A4143F">
      <w:tab/>
      <w:t>:</w:t>
    </w:r>
    <w:r w:rsidR="00A4143F">
      <w:tab/>
    </w:r>
    <w:r w:rsidR="00A4143F">
      <w:pgNum/>
    </w:r>
    <w:r w:rsidR="00A4143F">
      <w:t>/</w:t>
    </w:r>
    <w:r w:rsidR="00A4143F">
      <w:rPr>
        <w:noProof/>
      </w:rPr>
      <w:fldChar w:fldCharType="begin"/>
    </w:r>
    <w:r w:rsidR="00A4143F">
      <w:rPr>
        <w:noProof/>
      </w:rPr>
      <w:instrText xml:space="preserve"> NUMPAGES   \* MERGEFORMAT </w:instrText>
    </w:r>
    <w:r w:rsidR="00A4143F">
      <w:rPr>
        <w:noProof/>
      </w:rPr>
      <w:fldChar w:fldCharType="separate"/>
    </w:r>
    <w:r w:rsidR="00A4143F">
      <w:rPr>
        <w:noProof/>
      </w:rPr>
      <w:t>24</w:t>
    </w:r>
    <w:r w:rsidR="00A4143F">
      <w:rPr>
        <w:noProof/>
      </w:rPr>
      <w:fldChar w:fldCharType="end"/>
    </w:r>
  </w:p>
  <w:p w14:paraId="738DE6F4" w14:textId="62DFFE93" w:rsidR="009E4E33" w:rsidRPr="00A4143F" w:rsidRDefault="00A4143F" w:rsidP="00A0649B">
    <w:pPr>
      <w:pBdr>
        <w:bottom w:val="single" w:sz="4" w:space="1" w:color="auto"/>
      </w:pBdr>
      <w:tabs>
        <w:tab w:val="left" w:pos="6480"/>
        <w:tab w:val="left" w:pos="7560"/>
        <w:tab w:val="right" w:pos="8931"/>
      </w:tabs>
      <w:spacing w:before="8"/>
      <w:ind w:right="-851"/>
      <w:rPr>
        <w:noProof/>
      </w:rPr>
    </w:pPr>
    <w:r>
      <w:rPr>
        <w:noProof/>
      </w:rPr>
      <w:tab/>
      <w:t>Rev.</w:t>
    </w:r>
    <w:r>
      <w:rPr>
        <w:noProof/>
      </w:rPr>
      <w:tab/>
      <w:t>:</w:t>
    </w:r>
    <w:r w:rsidR="005505FE">
      <w:rPr>
        <w:noProof/>
      </w:rPr>
      <w:tab/>
    </w:r>
    <w:r w:rsidR="005963EE">
      <w:rPr>
        <w:noProof/>
      </w:rPr>
      <w:t>1</w:t>
    </w:r>
    <w:r w:rsidR="00183527">
      <w:rPr>
        <w:noProof/>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C3311"/>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204E13B5"/>
    <w:multiLevelType w:val="multilevel"/>
    <w:tmpl w:val="C2828FF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27F65118"/>
    <w:multiLevelType w:val="hybridMultilevel"/>
    <w:tmpl w:val="828A71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7D6F13"/>
    <w:multiLevelType w:val="hybridMultilevel"/>
    <w:tmpl w:val="DFA6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22B90"/>
    <w:multiLevelType w:val="hybridMultilevel"/>
    <w:tmpl w:val="CBAE5D5C"/>
    <w:lvl w:ilvl="0" w:tplc="0540C7EA">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B137F1"/>
    <w:multiLevelType w:val="singleLevel"/>
    <w:tmpl w:val="721632B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693802"/>
    <w:multiLevelType w:val="hybridMultilevel"/>
    <w:tmpl w:val="CE6A4D6A"/>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7" w15:restartNumberingAfterBreak="0">
    <w:nsid w:val="5656765A"/>
    <w:multiLevelType w:val="singleLevel"/>
    <w:tmpl w:val="C7B87A48"/>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617F102C"/>
    <w:multiLevelType w:val="hybridMultilevel"/>
    <w:tmpl w:val="023AC3B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65EA0EE5"/>
    <w:multiLevelType w:val="hybridMultilevel"/>
    <w:tmpl w:val="31DAE574"/>
    <w:lvl w:ilvl="0" w:tplc="D062DB82">
      <w:start w:val="1"/>
      <w:numFmt w:val="bullet"/>
      <w:pStyle w:val="Punktopstilling"/>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9A20F9"/>
    <w:multiLevelType w:val="hybridMultilevel"/>
    <w:tmpl w:val="5814487E"/>
    <w:lvl w:ilvl="0" w:tplc="0540C7EA">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
  </w:num>
  <w:num w:numId="7">
    <w:abstractNumId w:val="6"/>
  </w:num>
  <w:num w:numId="8">
    <w:abstractNumId w:val="7"/>
  </w:num>
  <w:num w:numId="9">
    <w:abstractNumId w:val="3"/>
  </w:num>
  <w:num w:numId="10">
    <w:abstractNumId w:val="0"/>
  </w:num>
  <w:num w:numId="11">
    <w:abstractNumId w:val="9"/>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8F"/>
    <w:rsid w:val="00001642"/>
    <w:rsid w:val="00003741"/>
    <w:rsid w:val="00004521"/>
    <w:rsid w:val="00010619"/>
    <w:rsid w:val="0001085A"/>
    <w:rsid w:val="00011328"/>
    <w:rsid w:val="00011B02"/>
    <w:rsid w:val="000124D2"/>
    <w:rsid w:val="00016372"/>
    <w:rsid w:val="0001717A"/>
    <w:rsid w:val="000201BE"/>
    <w:rsid w:val="00026E09"/>
    <w:rsid w:val="000271D0"/>
    <w:rsid w:val="0003058C"/>
    <w:rsid w:val="00030F8C"/>
    <w:rsid w:val="00034B5B"/>
    <w:rsid w:val="000374E4"/>
    <w:rsid w:val="000376C4"/>
    <w:rsid w:val="00037CF3"/>
    <w:rsid w:val="00040039"/>
    <w:rsid w:val="00042402"/>
    <w:rsid w:val="00044401"/>
    <w:rsid w:val="00047E16"/>
    <w:rsid w:val="0005037D"/>
    <w:rsid w:val="00051A3B"/>
    <w:rsid w:val="00053BFA"/>
    <w:rsid w:val="00057002"/>
    <w:rsid w:val="00057DCB"/>
    <w:rsid w:val="00060E5C"/>
    <w:rsid w:val="0006297D"/>
    <w:rsid w:val="00065D2A"/>
    <w:rsid w:val="00066C01"/>
    <w:rsid w:val="00072A28"/>
    <w:rsid w:val="0007378F"/>
    <w:rsid w:val="00073D91"/>
    <w:rsid w:val="00074502"/>
    <w:rsid w:val="00075899"/>
    <w:rsid w:val="00075B57"/>
    <w:rsid w:val="00077969"/>
    <w:rsid w:val="00085DFB"/>
    <w:rsid w:val="000925FB"/>
    <w:rsid w:val="000932D4"/>
    <w:rsid w:val="000939CC"/>
    <w:rsid w:val="00093F03"/>
    <w:rsid w:val="00093F83"/>
    <w:rsid w:val="00094624"/>
    <w:rsid w:val="00096997"/>
    <w:rsid w:val="00097153"/>
    <w:rsid w:val="00097FB5"/>
    <w:rsid w:val="000A125B"/>
    <w:rsid w:val="000A1D53"/>
    <w:rsid w:val="000A3E8E"/>
    <w:rsid w:val="000A4522"/>
    <w:rsid w:val="000A45A4"/>
    <w:rsid w:val="000A5546"/>
    <w:rsid w:val="000A617A"/>
    <w:rsid w:val="000A6BD3"/>
    <w:rsid w:val="000A6EE8"/>
    <w:rsid w:val="000A7B37"/>
    <w:rsid w:val="000B151A"/>
    <w:rsid w:val="000B3D94"/>
    <w:rsid w:val="000B54B5"/>
    <w:rsid w:val="000B6CA7"/>
    <w:rsid w:val="000B7BA3"/>
    <w:rsid w:val="000C3338"/>
    <w:rsid w:val="000C3CE5"/>
    <w:rsid w:val="000C3EE5"/>
    <w:rsid w:val="000C4243"/>
    <w:rsid w:val="000C5064"/>
    <w:rsid w:val="000C5BAF"/>
    <w:rsid w:val="000C6B9A"/>
    <w:rsid w:val="000C78E9"/>
    <w:rsid w:val="000D0D81"/>
    <w:rsid w:val="000D1951"/>
    <w:rsid w:val="000D2D1C"/>
    <w:rsid w:val="000D2E87"/>
    <w:rsid w:val="000E1892"/>
    <w:rsid w:val="000E1E93"/>
    <w:rsid w:val="000E2473"/>
    <w:rsid w:val="000E6263"/>
    <w:rsid w:val="000E67BE"/>
    <w:rsid w:val="000F189A"/>
    <w:rsid w:val="000F3262"/>
    <w:rsid w:val="000F370C"/>
    <w:rsid w:val="000F50CD"/>
    <w:rsid w:val="000F54A9"/>
    <w:rsid w:val="000F5ABC"/>
    <w:rsid w:val="000F640D"/>
    <w:rsid w:val="00103A6A"/>
    <w:rsid w:val="00107193"/>
    <w:rsid w:val="001075BD"/>
    <w:rsid w:val="00112150"/>
    <w:rsid w:val="001139F3"/>
    <w:rsid w:val="00113DD5"/>
    <w:rsid w:val="001145F5"/>
    <w:rsid w:val="00117672"/>
    <w:rsid w:val="00121C60"/>
    <w:rsid w:val="0012249F"/>
    <w:rsid w:val="0012522F"/>
    <w:rsid w:val="00130298"/>
    <w:rsid w:val="00130B62"/>
    <w:rsid w:val="001331AA"/>
    <w:rsid w:val="00133375"/>
    <w:rsid w:val="001360E6"/>
    <w:rsid w:val="001416F0"/>
    <w:rsid w:val="0014560A"/>
    <w:rsid w:val="00146E71"/>
    <w:rsid w:val="00147506"/>
    <w:rsid w:val="00147A82"/>
    <w:rsid w:val="00147D22"/>
    <w:rsid w:val="00151791"/>
    <w:rsid w:val="0015290B"/>
    <w:rsid w:val="00153123"/>
    <w:rsid w:val="001538BF"/>
    <w:rsid w:val="00155998"/>
    <w:rsid w:val="00160A19"/>
    <w:rsid w:val="00161CB4"/>
    <w:rsid w:val="00162853"/>
    <w:rsid w:val="00163F48"/>
    <w:rsid w:val="001644B1"/>
    <w:rsid w:val="0016587B"/>
    <w:rsid w:val="0017116D"/>
    <w:rsid w:val="00172F57"/>
    <w:rsid w:val="001735B8"/>
    <w:rsid w:val="00174619"/>
    <w:rsid w:val="001808BD"/>
    <w:rsid w:val="00183527"/>
    <w:rsid w:val="001849DC"/>
    <w:rsid w:val="001859B4"/>
    <w:rsid w:val="00187014"/>
    <w:rsid w:val="00190996"/>
    <w:rsid w:val="0019122A"/>
    <w:rsid w:val="001916F7"/>
    <w:rsid w:val="00191FC0"/>
    <w:rsid w:val="001936E2"/>
    <w:rsid w:val="001938ED"/>
    <w:rsid w:val="001946ED"/>
    <w:rsid w:val="0019470D"/>
    <w:rsid w:val="00194E5E"/>
    <w:rsid w:val="001973B5"/>
    <w:rsid w:val="00197BAA"/>
    <w:rsid w:val="00197C8C"/>
    <w:rsid w:val="001A10A0"/>
    <w:rsid w:val="001A3A14"/>
    <w:rsid w:val="001A3E9B"/>
    <w:rsid w:val="001A5839"/>
    <w:rsid w:val="001A5FFA"/>
    <w:rsid w:val="001A7571"/>
    <w:rsid w:val="001B0B73"/>
    <w:rsid w:val="001B2440"/>
    <w:rsid w:val="001B3C29"/>
    <w:rsid w:val="001B5CA5"/>
    <w:rsid w:val="001B6081"/>
    <w:rsid w:val="001C0788"/>
    <w:rsid w:val="001C0951"/>
    <w:rsid w:val="001C0963"/>
    <w:rsid w:val="001C38F1"/>
    <w:rsid w:val="001C42F4"/>
    <w:rsid w:val="001C49ED"/>
    <w:rsid w:val="001C4FF4"/>
    <w:rsid w:val="001C5925"/>
    <w:rsid w:val="001C6F0C"/>
    <w:rsid w:val="001C75AA"/>
    <w:rsid w:val="001C76EF"/>
    <w:rsid w:val="001D1442"/>
    <w:rsid w:val="001D1638"/>
    <w:rsid w:val="001D2794"/>
    <w:rsid w:val="001D29D9"/>
    <w:rsid w:val="001D3241"/>
    <w:rsid w:val="001D353F"/>
    <w:rsid w:val="001D4494"/>
    <w:rsid w:val="001D5238"/>
    <w:rsid w:val="001D5783"/>
    <w:rsid w:val="001D5A7F"/>
    <w:rsid w:val="001D6ECD"/>
    <w:rsid w:val="001E0200"/>
    <w:rsid w:val="001E0DFF"/>
    <w:rsid w:val="001E21CB"/>
    <w:rsid w:val="001E22B0"/>
    <w:rsid w:val="001E5B9B"/>
    <w:rsid w:val="001E6A95"/>
    <w:rsid w:val="001F079B"/>
    <w:rsid w:val="001F1029"/>
    <w:rsid w:val="001F20A2"/>
    <w:rsid w:val="001F2364"/>
    <w:rsid w:val="001F3599"/>
    <w:rsid w:val="001F5B79"/>
    <w:rsid w:val="001F74A1"/>
    <w:rsid w:val="002028C8"/>
    <w:rsid w:val="0020335F"/>
    <w:rsid w:val="002046A7"/>
    <w:rsid w:val="002065A6"/>
    <w:rsid w:val="002102E4"/>
    <w:rsid w:val="00211271"/>
    <w:rsid w:val="002113A0"/>
    <w:rsid w:val="00211552"/>
    <w:rsid w:val="00211D45"/>
    <w:rsid w:val="00211E85"/>
    <w:rsid w:val="00213A93"/>
    <w:rsid w:val="0021580B"/>
    <w:rsid w:val="00224E69"/>
    <w:rsid w:val="00225633"/>
    <w:rsid w:val="0022619C"/>
    <w:rsid w:val="002263B0"/>
    <w:rsid w:val="002305FF"/>
    <w:rsid w:val="00230ABF"/>
    <w:rsid w:val="00231AA6"/>
    <w:rsid w:val="00231C47"/>
    <w:rsid w:val="0023236C"/>
    <w:rsid w:val="002344B3"/>
    <w:rsid w:val="00240225"/>
    <w:rsid w:val="00240C7A"/>
    <w:rsid w:val="0024116B"/>
    <w:rsid w:val="00241939"/>
    <w:rsid w:val="002428E3"/>
    <w:rsid w:val="00244AAF"/>
    <w:rsid w:val="00245BA5"/>
    <w:rsid w:val="00247972"/>
    <w:rsid w:val="002503F9"/>
    <w:rsid w:val="00250B6E"/>
    <w:rsid w:val="002515F0"/>
    <w:rsid w:val="002523D3"/>
    <w:rsid w:val="00252DB0"/>
    <w:rsid w:val="00254F15"/>
    <w:rsid w:val="002648E9"/>
    <w:rsid w:val="00266C52"/>
    <w:rsid w:val="00267669"/>
    <w:rsid w:val="002704F4"/>
    <w:rsid w:val="00274354"/>
    <w:rsid w:val="0027500F"/>
    <w:rsid w:val="00275446"/>
    <w:rsid w:val="00275ED9"/>
    <w:rsid w:val="00276CB9"/>
    <w:rsid w:val="00276CE7"/>
    <w:rsid w:val="00276D60"/>
    <w:rsid w:val="00283891"/>
    <w:rsid w:val="00285029"/>
    <w:rsid w:val="002936C1"/>
    <w:rsid w:val="002961E2"/>
    <w:rsid w:val="00296ADF"/>
    <w:rsid w:val="002975C8"/>
    <w:rsid w:val="002A10CE"/>
    <w:rsid w:val="002A51E7"/>
    <w:rsid w:val="002A521F"/>
    <w:rsid w:val="002A52BA"/>
    <w:rsid w:val="002A5AD2"/>
    <w:rsid w:val="002A6E6E"/>
    <w:rsid w:val="002B16C9"/>
    <w:rsid w:val="002B180D"/>
    <w:rsid w:val="002B3310"/>
    <w:rsid w:val="002B33A6"/>
    <w:rsid w:val="002B4071"/>
    <w:rsid w:val="002B5766"/>
    <w:rsid w:val="002C1BBF"/>
    <w:rsid w:val="002C1D47"/>
    <w:rsid w:val="002C2A60"/>
    <w:rsid w:val="002C2EDE"/>
    <w:rsid w:val="002C39EA"/>
    <w:rsid w:val="002C40AF"/>
    <w:rsid w:val="002C4BA5"/>
    <w:rsid w:val="002C4EDE"/>
    <w:rsid w:val="002C7EB0"/>
    <w:rsid w:val="002D2E98"/>
    <w:rsid w:val="002D3F18"/>
    <w:rsid w:val="002D5C59"/>
    <w:rsid w:val="002D5C7F"/>
    <w:rsid w:val="002D61D7"/>
    <w:rsid w:val="002D70A9"/>
    <w:rsid w:val="002E0B2F"/>
    <w:rsid w:val="002E3211"/>
    <w:rsid w:val="002E35F4"/>
    <w:rsid w:val="002E492B"/>
    <w:rsid w:val="002E52C8"/>
    <w:rsid w:val="002E5D84"/>
    <w:rsid w:val="002E7BC8"/>
    <w:rsid w:val="002E7D64"/>
    <w:rsid w:val="002F57C0"/>
    <w:rsid w:val="0030094A"/>
    <w:rsid w:val="00300B98"/>
    <w:rsid w:val="00300FF6"/>
    <w:rsid w:val="0030132A"/>
    <w:rsid w:val="0031054B"/>
    <w:rsid w:val="00310886"/>
    <w:rsid w:val="0031486C"/>
    <w:rsid w:val="003154E0"/>
    <w:rsid w:val="00317D1A"/>
    <w:rsid w:val="00320FF6"/>
    <w:rsid w:val="003228EB"/>
    <w:rsid w:val="00324201"/>
    <w:rsid w:val="0032619E"/>
    <w:rsid w:val="0032771C"/>
    <w:rsid w:val="00332A7B"/>
    <w:rsid w:val="00333C05"/>
    <w:rsid w:val="00335EF1"/>
    <w:rsid w:val="0034299C"/>
    <w:rsid w:val="00345568"/>
    <w:rsid w:val="003470FF"/>
    <w:rsid w:val="00347529"/>
    <w:rsid w:val="00350D7C"/>
    <w:rsid w:val="003514A4"/>
    <w:rsid w:val="003548F5"/>
    <w:rsid w:val="00355BC3"/>
    <w:rsid w:val="00360C77"/>
    <w:rsid w:val="0036342E"/>
    <w:rsid w:val="00366D1C"/>
    <w:rsid w:val="00381492"/>
    <w:rsid w:val="00382F4F"/>
    <w:rsid w:val="00385414"/>
    <w:rsid w:val="00386772"/>
    <w:rsid w:val="00387340"/>
    <w:rsid w:val="00392A74"/>
    <w:rsid w:val="00393343"/>
    <w:rsid w:val="0039388E"/>
    <w:rsid w:val="00394C04"/>
    <w:rsid w:val="003A2DF9"/>
    <w:rsid w:val="003A3B9A"/>
    <w:rsid w:val="003A5219"/>
    <w:rsid w:val="003A587F"/>
    <w:rsid w:val="003A5BA4"/>
    <w:rsid w:val="003A5F4D"/>
    <w:rsid w:val="003A704A"/>
    <w:rsid w:val="003A784E"/>
    <w:rsid w:val="003B0795"/>
    <w:rsid w:val="003B1A92"/>
    <w:rsid w:val="003B3F76"/>
    <w:rsid w:val="003B4DDB"/>
    <w:rsid w:val="003B4E3D"/>
    <w:rsid w:val="003B5D8E"/>
    <w:rsid w:val="003B7747"/>
    <w:rsid w:val="003B7B8E"/>
    <w:rsid w:val="003C18AC"/>
    <w:rsid w:val="003C2150"/>
    <w:rsid w:val="003C36E8"/>
    <w:rsid w:val="003C3CB7"/>
    <w:rsid w:val="003C5017"/>
    <w:rsid w:val="003C6E57"/>
    <w:rsid w:val="003D09C7"/>
    <w:rsid w:val="003D0B7A"/>
    <w:rsid w:val="003D1D1D"/>
    <w:rsid w:val="003D33DD"/>
    <w:rsid w:val="003D3B49"/>
    <w:rsid w:val="003D4EC8"/>
    <w:rsid w:val="003D60F5"/>
    <w:rsid w:val="003D6B86"/>
    <w:rsid w:val="003D6DE4"/>
    <w:rsid w:val="003E070F"/>
    <w:rsid w:val="003E27E0"/>
    <w:rsid w:val="003E3C22"/>
    <w:rsid w:val="003E4981"/>
    <w:rsid w:val="003E592E"/>
    <w:rsid w:val="003E5B7B"/>
    <w:rsid w:val="003F0B51"/>
    <w:rsid w:val="003F0F22"/>
    <w:rsid w:val="003F3DAB"/>
    <w:rsid w:val="00401BDC"/>
    <w:rsid w:val="00401F40"/>
    <w:rsid w:val="004024A5"/>
    <w:rsid w:val="004027A7"/>
    <w:rsid w:val="00402F59"/>
    <w:rsid w:val="00403224"/>
    <w:rsid w:val="00403AD5"/>
    <w:rsid w:val="00403DB8"/>
    <w:rsid w:val="00406F68"/>
    <w:rsid w:val="0041256B"/>
    <w:rsid w:val="004160F4"/>
    <w:rsid w:val="0041740C"/>
    <w:rsid w:val="00417422"/>
    <w:rsid w:val="004203FC"/>
    <w:rsid w:val="004219E5"/>
    <w:rsid w:val="0042222C"/>
    <w:rsid w:val="00423351"/>
    <w:rsid w:val="00424FC1"/>
    <w:rsid w:val="004259FE"/>
    <w:rsid w:val="00425B22"/>
    <w:rsid w:val="004261F5"/>
    <w:rsid w:val="004300ED"/>
    <w:rsid w:val="004310EE"/>
    <w:rsid w:val="00432DD9"/>
    <w:rsid w:val="00433FB6"/>
    <w:rsid w:val="00434448"/>
    <w:rsid w:val="00446340"/>
    <w:rsid w:val="00447981"/>
    <w:rsid w:val="00450A72"/>
    <w:rsid w:val="00451684"/>
    <w:rsid w:val="00451F94"/>
    <w:rsid w:val="004529F3"/>
    <w:rsid w:val="00452B50"/>
    <w:rsid w:val="00453F86"/>
    <w:rsid w:val="0045488A"/>
    <w:rsid w:val="004612E1"/>
    <w:rsid w:val="00462D4E"/>
    <w:rsid w:val="00464BEA"/>
    <w:rsid w:val="00466B57"/>
    <w:rsid w:val="00467403"/>
    <w:rsid w:val="00470820"/>
    <w:rsid w:val="0047173B"/>
    <w:rsid w:val="00471F46"/>
    <w:rsid w:val="00473D19"/>
    <w:rsid w:val="00475B5B"/>
    <w:rsid w:val="00484C76"/>
    <w:rsid w:val="00486A39"/>
    <w:rsid w:val="00486C47"/>
    <w:rsid w:val="00490DD0"/>
    <w:rsid w:val="004915B3"/>
    <w:rsid w:val="00492630"/>
    <w:rsid w:val="00492A94"/>
    <w:rsid w:val="00492E5C"/>
    <w:rsid w:val="004948E6"/>
    <w:rsid w:val="0049554B"/>
    <w:rsid w:val="00497878"/>
    <w:rsid w:val="004A0DAA"/>
    <w:rsid w:val="004A1AF0"/>
    <w:rsid w:val="004A2EAC"/>
    <w:rsid w:val="004A41CA"/>
    <w:rsid w:val="004A5C49"/>
    <w:rsid w:val="004A6385"/>
    <w:rsid w:val="004A75A1"/>
    <w:rsid w:val="004B2504"/>
    <w:rsid w:val="004B50BC"/>
    <w:rsid w:val="004B59B0"/>
    <w:rsid w:val="004C20FE"/>
    <w:rsid w:val="004C453F"/>
    <w:rsid w:val="004C5ACF"/>
    <w:rsid w:val="004C663C"/>
    <w:rsid w:val="004C7678"/>
    <w:rsid w:val="004C7A31"/>
    <w:rsid w:val="004D0799"/>
    <w:rsid w:val="004D0C12"/>
    <w:rsid w:val="004D21B1"/>
    <w:rsid w:val="004D2DD4"/>
    <w:rsid w:val="004D3BD0"/>
    <w:rsid w:val="004D56E0"/>
    <w:rsid w:val="004D5783"/>
    <w:rsid w:val="004D77BF"/>
    <w:rsid w:val="004E0311"/>
    <w:rsid w:val="004E06D3"/>
    <w:rsid w:val="004E0B57"/>
    <w:rsid w:val="004E28BD"/>
    <w:rsid w:val="004E3E69"/>
    <w:rsid w:val="004E47A3"/>
    <w:rsid w:val="004E4F7E"/>
    <w:rsid w:val="004F0347"/>
    <w:rsid w:val="004F0626"/>
    <w:rsid w:val="004F1288"/>
    <w:rsid w:val="004F224F"/>
    <w:rsid w:val="004F2CDE"/>
    <w:rsid w:val="004F4499"/>
    <w:rsid w:val="004F449E"/>
    <w:rsid w:val="004F4615"/>
    <w:rsid w:val="004F66BA"/>
    <w:rsid w:val="005011FB"/>
    <w:rsid w:val="005025BD"/>
    <w:rsid w:val="00503259"/>
    <w:rsid w:val="00503B87"/>
    <w:rsid w:val="005049F7"/>
    <w:rsid w:val="00505AB9"/>
    <w:rsid w:val="00505D11"/>
    <w:rsid w:val="005259D7"/>
    <w:rsid w:val="00525B34"/>
    <w:rsid w:val="00526FDA"/>
    <w:rsid w:val="005317E0"/>
    <w:rsid w:val="0053426C"/>
    <w:rsid w:val="00535AD4"/>
    <w:rsid w:val="00535D90"/>
    <w:rsid w:val="00536620"/>
    <w:rsid w:val="00536810"/>
    <w:rsid w:val="005375B4"/>
    <w:rsid w:val="00541A64"/>
    <w:rsid w:val="005435AB"/>
    <w:rsid w:val="00544587"/>
    <w:rsid w:val="00544CB9"/>
    <w:rsid w:val="005459F9"/>
    <w:rsid w:val="00546E01"/>
    <w:rsid w:val="005505FE"/>
    <w:rsid w:val="005528D8"/>
    <w:rsid w:val="005546CE"/>
    <w:rsid w:val="00555A46"/>
    <w:rsid w:val="00555D1E"/>
    <w:rsid w:val="00560991"/>
    <w:rsid w:val="00560D65"/>
    <w:rsid w:val="005651D7"/>
    <w:rsid w:val="005669A2"/>
    <w:rsid w:val="00567080"/>
    <w:rsid w:val="005671B5"/>
    <w:rsid w:val="00570F1C"/>
    <w:rsid w:val="00572552"/>
    <w:rsid w:val="00572C1E"/>
    <w:rsid w:val="0057556F"/>
    <w:rsid w:val="005763D2"/>
    <w:rsid w:val="00577095"/>
    <w:rsid w:val="00577299"/>
    <w:rsid w:val="00582180"/>
    <w:rsid w:val="005834D4"/>
    <w:rsid w:val="005866B5"/>
    <w:rsid w:val="0059124D"/>
    <w:rsid w:val="005935CB"/>
    <w:rsid w:val="00594E64"/>
    <w:rsid w:val="005963EE"/>
    <w:rsid w:val="00596673"/>
    <w:rsid w:val="005A13F8"/>
    <w:rsid w:val="005A23B1"/>
    <w:rsid w:val="005A3476"/>
    <w:rsid w:val="005A3F78"/>
    <w:rsid w:val="005A5EB4"/>
    <w:rsid w:val="005A715F"/>
    <w:rsid w:val="005B1A12"/>
    <w:rsid w:val="005B1A16"/>
    <w:rsid w:val="005B48D7"/>
    <w:rsid w:val="005B5AC4"/>
    <w:rsid w:val="005B7FBB"/>
    <w:rsid w:val="005C26A6"/>
    <w:rsid w:val="005C3BEF"/>
    <w:rsid w:val="005C6F16"/>
    <w:rsid w:val="005D1AF9"/>
    <w:rsid w:val="005D2593"/>
    <w:rsid w:val="005D2926"/>
    <w:rsid w:val="005D60D0"/>
    <w:rsid w:val="005D6503"/>
    <w:rsid w:val="005E3AF4"/>
    <w:rsid w:val="005E4B59"/>
    <w:rsid w:val="005E5669"/>
    <w:rsid w:val="005F11CB"/>
    <w:rsid w:val="005F11D4"/>
    <w:rsid w:val="005F1822"/>
    <w:rsid w:val="005F2036"/>
    <w:rsid w:val="005F3032"/>
    <w:rsid w:val="00600283"/>
    <w:rsid w:val="00601799"/>
    <w:rsid w:val="00601AD7"/>
    <w:rsid w:val="00603387"/>
    <w:rsid w:val="006037BD"/>
    <w:rsid w:val="0060384A"/>
    <w:rsid w:val="00610824"/>
    <w:rsid w:val="00610CC0"/>
    <w:rsid w:val="00612703"/>
    <w:rsid w:val="00612AA2"/>
    <w:rsid w:val="006135E4"/>
    <w:rsid w:val="00613B8E"/>
    <w:rsid w:val="0061540C"/>
    <w:rsid w:val="006209BB"/>
    <w:rsid w:val="00620DF6"/>
    <w:rsid w:val="00622474"/>
    <w:rsid w:val="006224E2"/>
    <w:rsid w:val="00622536"/>
    <w:rsid w:val="00623F49"/>
    <w:rsid w:val="00624C63"/>
    <w:rsid w:val="00625C66"/>
    <w:rsid w:val="00626B67"/>
    <w:rsid w:val="006270AE"/>
    <w:rsid w:val="00627193"/>
    <w:rsid w:val="00627D19"/>
    <w:rsid w:val="00632CA4"/>
    <w:rsid w:val="00632F17"/>
    <w:rsid w:val="00633F65"/>
    <w:rsid w:val="00634753"/>
    <w:rsid w:val="00635E88"/>
    <w:rsid w:val="00636462"/>
    <w:rsid w:val="00640594"/>
    <w:rsid w:val="006420A7"/>
    <w:rsid w:val="00645607"/>
    <w:rsid w:val="0065134E"/>
    <w:rsid w:val="006520BE"/>
    <w:rsid w:val="00654B6F"/>
    <w:rsid w:val="00656AB4"/>
    <w:rsid w:val="006619C8"/>
    <w:rsid w:val="00661B34"/>
    <w:rsid w:val="0066233F"/>
    <w:rsid w:val="00662A1D"/>
    <w:rsid w:val="00664A53"/>
    <w:rsid w:val="00665AF8"/>
    <w:rsid w:val="00666389"/>
    <w:rsid w:val="00667D59"/>
    <w:rsid w:val="00670257"/>
    <w:rsid w:val="00671FD1"/>
    <w:rsid w:val="00672C2E"/>
    <w:rsid w:val="006730B0"/>
    <w:rsid w:val="00673FDA"/>
    <w:rsid w:val="0068016C"/>
    <w:rsid w:val="006805D6"/>
    <w:rsid w:val="006811FE"/>
    <w:rsid w:val="006815EC"/>
    <w:rsid w:val="00681B77"/>
    <w:rsid w:val="006825DA"/>
    <w:rsid w:val="006829EE"/>
    <w:rsid w:val="006833C2"/>
    <w:rsid w:val="006838FC"/>
    <w:rsid w:val="0068761E"/>
    <w:rsid w:val="00690F8F"/>
    <w:rsid w:val="00692149"/>
    <w:rsid w:val="006936A3"/>
    <w:rsid w:val="00693888"/>
    <w:rsid w:val="006938ED"/>
    <w:rsid w:val="0069543F"/>
    <w:rsid w:val="00695941"/>
    <w:rsid w:val="00695972"/>
    <w:rsid w:val="00696855"/>
    <w:rsid w:val="0069686E"/>
    <w:rsid w:val="006A03B2"/>
    <w:rsid w:val="006A163D"/>
    <w:rsid w:val="006A2F14"/>
    <w:rsid w:val="006A31AB"/>
    <w:rsid w:val="006A58A4"/>
    <w:rsid w:val="006A5CE6"/>
    <w:rsid w:val="006A7AA0"/>
    <w:rsid w:val="006A7BE7"/>
    <w:rsid w:val="006B16D9"/>
    <w:rsid w:val="006B300D"/>
    <w:rsid w:val="006B36A1"/>
    <w:rsid w:val="006B3E1E"/>
    <w:rsid w:val="006B4430"/>
    <w:rsid w:val="006B77CC"/>
    <w:rsid w:val="006B7B3B"/>
    <w:rsid w:val="006B7FF2"/>
    <w:rsid w:val="006C0502"/>
    <w:rsid w:val="006C0664"/>
    <w:rsid w:val="006C0B21"/>
    <w:rsid w:val="006C29EC"/>
    <w:rsid w:val="006C315C"/>
    <w:rsid w:val="006C4455"/>
    <w:rsid w:val="006C664C"/>
    <w:rsid w:val="006C6E9C"/>
    <w:rsid w:val="006C6F8F"/>
    <w:rsid w:val="006D0B2B"/>
    <w:rsid w:val="006D1550"/>
    <w:rsid w:val="006D210A"/>
    <w:rsid w:val="006D2CA6"/>
    <w:rsid w:val="006D314A"/>
    <w:rsid w:val="006E0335"/>
    <w:rsid w:val="006E048A"/>
    <w:rsid w:val="006E067A"/>
    <w:rsid w:val="006E0AC0"/>
    <w:rsid w:val="006E397B"/>
    <w:rsid w:val="006E52BC"/>
    <w:rsid w:val="006E7B55"/>
    <w:rsid w:val="006F02B1"/>
    <w:rsid w:val="006F15C0"/>
    <w:rsid w:val="006F166D"/>
    <w:rsid w:val="006F1F4E"/>
    <w:rsid w:val="006F342E"/>
    <w:rsid w:val="006F56E9"/>
    <w:rsid w:val="00700289"/>
    <w:rsid w:val="00700A9A"/>
    <w:rsid w:val="0070196E"/>
    <w:rsid w:val="00702796"/>
    <w:rsid w:val="007045C0"/>
    <w:rsid w:val="00706C5B"/>
    <w:rsid w:val="0070760A"/>
    <w:rsid w:val="00713648"/>
    <w:rsid w:val="007137F6"/>
    <w:rsid w:val="0071557B"/>
    <w:rsid w:val="007161FA"/>
    <w:rsid w:val="00722426"/>
    <w:rsid w:val="00722545"/>
    <w:rsid w:val="00725E0D"/>
    <w:rsid w:val="00727804"/>
    <w:rsid w:val="00731CE1"/>
    <w:rsid w:val="00732A3E"/>
    <w:rsid w:val="0073470A"/>
    <w:rsid w:val="007352A7"/>
    <w:rsid w:val="007368CA"/>
    <w:rsid w:val="00740918"/>
    <w:rsid w:val="00742567"/>
    <w:rsid w:val="00744ACF"/>
    <w:rsid w:val="00750D43"/>
    <w:rsid w:val="00753562"/>
    <w:rsid w:val="00756024"/>
    <w:rsid w:val="0075626E"/>
    <w:rsid w:val="0075758C"/>
    <w:rsid w:val="007629B6"/>
    <w:rsid w:val="00763F74"/>
    <w:rsid w:val="0076698F"/>
    <w:rsid w:val="007709B6"/>
    <w:rsid w:val="00771F7A"/>
    <w:rsid w:val="00772BE1"/>
    <w:rsid w:val="007733F1"/>
    <w:rsid w:val="0078198B"/>
    <w:rsid w:val="00782D41"/>
    <w:rsid w:val="00786289"/>
    <w:rsid w:val="007863C1"/>
    <w:rsid w:val="00786E61"/>
    <w:rsid w:val="007914A0"/>
    <w:rsid w:val="00792B38"/>
    <w:rsid w:val="007941F5"/>
    <w:rsid w:val="00796A91"/>
    <w:rsid w:val="007A0053"/>
    <w:rsid w:val="007A1503"/>
    <w:rsid w:val="007A2697"/>
    <w:rsid w:val="007A2880"/>
    <w:rsid w:val="007A35C5"/>
    <w:rsid w:val="007A68A2"/>
    <w:rsid w:val="007A6F52"/>
    <w:rsid w:val="007A7A34"/>
    <w:rsid w:val="007B178A"/>
    <w:rsid w:val="007B494D"/>
    <w:rsid w:val="007C55F2"/>
    <w:rsid w:val="007C7BBD"/>
    <w:rsid w:val="007C7E21"/>
    <w:rsid w:val="007D1410"/>
    <w:rsid w:val="007D2ADE"/>
    <w:rsid w:val="007D5012"/>
    <w:rsid w:val="007D5FBF"/>
    <w:rsid w:val="007D73E2"/>
    <w:rsid w:val="007E2280"/>
    <w:rsid w:val="007E251A"/>
    <w:rsid w:val="007E3191"/>
    <w:rsid w:val="007E3529"/>
    <w:rsid w:val="007E4208"/>
    <w:rsid w:val="007E50BA"/>
    <w:rsid w:val="007F0124"/>
    <w:rsid w:val="007F22C5"/>
    <w:rsid w:val="007F7910"/>
    <w:rsid w:val="0080064F"/>
    <w:rsid w:val="00801CF9"/>
    <w:rsid w:val="008032AE"/>
    <w:rsid w:val="0080778C"/>
    <w:rsid w:val="00807C3A"/>
    <w:rsid w:val="00812335"/>
    <w:rsid w:val="00812C0C"/>
    <w:rsid w:val="00812F2D"/>
    <w:rsid w:val="0081330B"/>
    <w:rsid w:val="00814865"/>
    <w:rsid w:val="008160FB"/>
    <w:rsid w:val="00817F8A"/>
    <w:rsid w:val="00820E48"/>
    <w:rsid w:val="008233D6"/>
    <w:rsid w:val="00824E4D"/>
    <w:rsid w:val="00825B6E"/>
    <w:rsid w:val="00826F3F"/>
    <w:rsid w:val="0083070F"/>
    <w:rsid w:val="00836007"/>
    <w:rsid w:val="00836849"/>
    <w:rsid w:val="00837B48"/>
    <w:rsid w:val="008401EB"/>
    <w:rsid w:val="008403D6"/>
    <w:rsid w:val="008407E8"/>
    <w:rsid w:val="00840CAD"/>
    <w:rsid w:val="00841787"/>
    <w:rsid w:val="00843B29"/>
    <w:rsid w:val="00845BDF"/>
    <w:rsid w:val="008461F7"/>
    <w:rsid w:val="008477E6"/>
    <w:rsid w:val="00847D63"/>
    <w:rsid w:val="00850EE8"/>
    <w:rsid w:val="008511DC"/>
    <w:rsid w:val="00852240"/>
    <w:rsid w:val="00852284"/>
    <w:rsid w:val="008528C7"/>
    <w:rsid w:val="008558AF"/>
    <w:rsid w:val="00856E0D"/>
    <w:rsid w:val="00856ECB"/>
    <w:rsid w:val="008576AE"/>
    <w:rsid w:val="00857BC9"/>
    <w:rsid w:val="00860F56"/>
    <w:rsid w:val="00863F03"/>
    <w:rsid w:val="00864A93"/>
    <w:rsid w:val="00865215"/>
    <w:rsid w:val="008753CC"/>
    <w:rsid w:val="008773C0"/>
    <w:rsid w:val="008801F9"/>
    <w:rsid w:val="00885778"/>
    <w:rsid w:val="00885BFC"/>
    <w:rsid w:val="00887EFD"/>
    <w:rsid w:val="00890AB5"/>
    <w:rsid w:val="00890FB4"/>
    <w:rsid w:val="00891449"/>
    <w:rsid w:val="008916DC"/>
    <w:rsid w:val="00891729"/>
    <w:rsid w:val="00891902"/>
    <w:rsid w:val="0089204B"/>
    <w:rsid w:val="00894BDA"/>
    <w:rsid w:val="00895C7E"/>
    <w:rsid w:val="008A2923"/>
    <w:rsid w:val="008A3BF6"/>
    <w:rsid w:val="008A5814"/>
    <w:rsid w:val="008A6943"/>
    <w:rsid w:val="008A70FD"/>
    <w:rsid w:val="008B2466"/>
    <w:rsid w:val="008B437F"/>
    <w:rsid w:val="008B6D0F"/>
    <w:rsid w:val="008C20AF"/>
    <w:rsid w:val="008C5E0D"/>
    <w:rsid w:val="008D26A1"/>
    <w:rsid w:val="008D4C84"/>
    <w:rsid w:val="008D569F"/>
    <w:rsid w:val="008D656C"/>
    <w:rsid w:val="008D7DB7"/>
    <w:rsid w:val="008E399B"/>
    <w:rsid w:val="008E3F4B"/>
    <w:rsid w:val="008E5404"/>
    <w:rsid w:val="008E5FBD"/>
    <w:rsid w:val="008E7FFC"/>
    <w:rsid w:val="008F1AE8"/>
    <w:rsid w:val="008F2527"/>
    <w:rsid w:val="008F4F13"/>
    <w:rsid w:val="008F6CF9"/>
    <w:rsid w:val="00900B84"/>
    <w:rsid w:val="00901B83"/>
    <w:rsid w:val="00904498"/>
    <w:rsid w:val="00905E98"/>
    <w:rsid w:val="00910126"/>
    <w:rsid w:val="00911940"/>
    <w:rsid w:val="00911F2B"/>
    <w:rsid w:val="00912D85"/>
    <w:rsid w:val="00917579"/>
    <w:rsid w:val="009176AA"/>
    <w:rsid w:val="00921EC3"/>
    <w:rsid w:val="009229BD"/>
    <w:rsid w:val="009229F9"/>
    <w:rsid w:val="00922E66"/>
    <w:rsid w:val="009262D2"/>
    <w:rsid w:val="00926971"/>
    <w:rsid w:val="00927FCF"/>
    <w:rsid w:val="00930A97"/>
    <w:rsid w:val="009315C3"/>
    <w:rsid w:val="0093496F"/>
    <w:rsid w:val="0094067F"/>
    <w:rsid w:val="00940C91"/>
    <w:rsid w:val="00945153"/>
    <w:rsid w:val="00950139"/>
    <w:rsid w:val="00950B3B"/>
    <w:rsid w:val="009516C9"/>
    <w:rsid w:val="00951843"/>
    <w:rsid w:val="009538B5"/>
    <w:rsid w:val="0095493F"/>
    <w:rsid w:val="00954EA2"/>
    <w:rsid w:val="00956A8E"/>
    <w:rsid w:val="00956FA2"/>
    <w:rsid w:val="00963ECE"/>
    <w:rsid w:val="00967C70"/>
    <w:rsid w:val="009711A7"/>
    <w:rsid w:val="009712F1"/>
    <w:rsid w:val="00972BDD"/>
    <w:rsid w:val="00974221"/>
    <w:rsid w:val="00974CB1"/>
    <w:rsid w:val="009751DB"/>
    <w:rsid w:val="0097706C"/>
    <w:rsid w:val="009774A5"/>
    <w:rsid w:val="009804E0"/>
    <w:rsid w:val="009822A5"/>
    <w:rsid w:val="00986233"/>
    <w:rsid w:val="009871D0"/>
    <w:rsid w:val="00987FFB"/>
    <w:rsid w:val="009911ED"/>
    <w:rsid w:val="0099330C"/>
    <w:rsid w:val="00994C76"/>
    <w:rsid w:val="009A0E0C"/>
    <w:rsid w:val="009A1836"/>
    <w:rsid w:val="009A5C79"/>
    <w:rsid w:val="009A66B2"/>
    <w:rsid w:val="009A7B7D"/>
    <w:rsid w:val="009A7ECE"/>
    <w:rsid w:val="009B295D"/>
    <w:rsid w:val="009B303C"/>
    <w:rsid w:val="009B414F"/>
    <w:rsid w:val="009B50C6"/>
    <w:rsid w:val="009B5918"/>
    <w:rsid w:val="009B75DF"/>
    <w:rsid w:val="009B7CDA"/>
    <w:rsid w:val="009C1319"/>
    <w:rsid w:val="009C19E8"/>
    <w:rsid w:val="009C1E9A"/>
    <w:rsid w:val="009C25C3"/>
    <w:rsid w:val="009C29AC"/>
    <w:rsid w:val="009C50C2"/>
    <w:rsid w:val="009C5283"/>
    <w:rsid w:val="009C674A"/>
    <w:rsid w:val="009C67FC"/>
    <w:rsid w:val="009C6F60"/>
    <w:rsid w:val="009C7E73"/>
    <w:rsid w:val="009D088E"/>
    <w:rsid w:val="009D1AA8"/>
    <w:rsid w:val="009D2FAB"/>
    <w:rsid w:val="009D7D73"/>
    <w:rsid w:val="009E392C"/>
    <w:rsid w:val="009E4E33"/>
    <w:rsid w:val="009E6A95"/>
    <w:rsid w:val="009F2DC8"/>
    <w:rsid w:val="009F2E90"/>
    <w:rsid w:val="009F4103"/>
    <w:rsid w:val="009F5BC1"/>
    <w:rsid w:val="00A0281C"/>
    <w:rsid w:val="00A04AFC"/>
    <w:rsid w:val="00A0649B"/>
    <w:rsid w:val="00A1000E"/>
    <w:rsid w:val="00A10F71"/>
    <w:rsid w:val="00A16337"/>
    <w:rsid w:val="00A17FBC"/>
    <w:rsid w:val="00A2035C"/>
    <w:rsid w:val="00A22409"/>
    <w:rsid w:val="00A22472"/>
    <w:rsid w:val="00A237F0"/>
    <w:rsid w:val="00A30B7D"/>
    <w:rsid w:val="00A3119A"/>
    <w:rsid w:val="00A33A3A"/>
    <w:rsid w:val="00A36D88"/>
    <w:rsid w:val="00A36DEA"/>
    <w:rsid w:val="00A36EF8"/>
    <w:rsid w:val="00A378D4"/>
    <w:rsid w:val="00A40158"/>
    <w:rsid w:val="00A40317"/>
    <w:rsid w:val="00A4143F"/>
    <w:rsid w:val="00A415E3"/>
    <w:rsid w:val="00A42C6C"/>
    <w:rsid w:val="00A43BCA"/>
    <w:rsid w:val="00A46256"/>
    <w:rsid w:val="00A50B49"/>
    <w:rsid w:val="00A50F79"/>
    <w:rsid w:val="00A518D6"/>
    <w:rsid w:val="00A5200B"/>
    <w:rsid w:val="00A52925"/>
    <w:rsid w:val="00A55A6E"/>
    <w:rsid w:val="00A561E3"/>
    <w:rsid w:val="00A62864"/>
    <w:rsid w:val="00A630D1"/>
    <w:rsid w:val="00A64AA6"/>
    <w:rsid w:val="00A64ED7"/>
    <w:rsid w:val="00A66979"/>
    <w:rsid w:val="00A72DD3"/>
    <w:rsid w:val="00A74DE0"/>
    <w:rsid w:val="00A759FE"/>
    <w:rsid w:val="00A765B7"/>
    <w:rsid w:val="00A76DD8"/>
    <w:rsid w:val="00A77548"/>
    <w:rsid w:val="00A7769D"/>
    <w:rsid w:val="00A77AE0"/>
    <w:rsid w:val="00A805D3"/>
    <w:rsid w:val="00A817EF"/>
    <w:rsid w:val="00A86596"/>
    <w:rsid w:val="00A86A3B"/>
    <w:rsid w:val="00A86DAF"/>
    <w:rsid w:val="00A91FBB"/>
    <w:rsid w:val="00A93E1A"/>
    <w:rsid w:val="00A9526E"/>
    <w:rsid w:val="00A95336"/>
    <w:rsid w:val="00A95A3F"/>
    <w:rsid w:val="00AA0038"/>
    <w:rsid w:val="00AA194E"/>
    <w:rsid w:val="00AA2614"/>
    <w:rsid w:val="00AA3AAE"/>
    <w:rsid w:val="00AA6E50"/>
    <w:rsid w:val="00AA72A5"/>
    <w:rsid w:val="00AA777B"/>
    <w:rsid w:val="00AB2FD6"/>
    <w:rsid w:val="00AB35E0"/>
    <w:rsid w:val="00AB3AEC"/>
    <w:rsid w:val="00AC1B64"/>
    <w:rsid w:val="00AC3153"/>
    <w:rsid w:val="00AC4DF2"/>
    <w:rsid w:val="00AD5DBC"/>
    <w:rsid w:val="00AD687E"/>
    <w:rsid w:val="00AE27FE"/>
    <w:rsid w:val="00AE286B"/>
    <w:rsid w:val="00AE2A00"/>
    <w:rsid w:val="00AF27A3"/>
    <w:rsid w:val="00AF57E4"/>
    <w:rsid w:val="00AF5D1F"/>
    <w:rsid w:val="00AF5DC5"/>
    <w:rsid w:val="00AF7330"/>
    <w:rsid w:val="00AF785F"/>
    <w:rsid w:val="00B002EC"/>
    <w:rsid w:val="00B025E9"/>
    <w:rsid w:val="00B079AB"/>
    <w:rsid w:val="00B11047"/>
    <w:rsid w:val="00B14F16"/>
    <w:rsid w:val="00B15469"/>
    <w:rsid w:val="00B16815"/>
    <w:rsid w:val="00B172EB"/>
    <w:rsid w:val="00B17748"/>
    <w:rsid w:val="00B17850"/>
    <w:rsid w:val="00B20821"/>
    <w:rsid w:val="00B20917"/>
    <w:rsid w:val="00B22FF1"/>
    <w:rsid w:val="00B230EE"/>
    <w:rsid w:val="00B23A8A"/>
    <w:rsid w:val="00B23FE6"/>
    <w:rsid w:val="00B24431"/>
    <w:rsid w:val="00B27C8C"/>
    <w:rsid w:val="00B30087"/>
    <w:rsid w:val="00B304E3"/>
    <w:rsid w:val="00B305E2"/>
    <w:rsid w:val="00B32351"/>
    <w:rsid w:val="00B342E9"/>
    <w:rsid w:val="00B3682B"/>
    <w:rsid w:val="00B371D9"/>
    <w:rsid w:val="00B37CC2"/>
    <w:rsid w:val="00B415E2"/>
    <w:rsid w:val="00B42F57"/>
    <w:rsid w:val="00B435F6"/>
    <w:rsid w:val="00B462E1"/>
    <w:rsid w:val="00B5070A"/>
    <w:rsid w:val="00B51516"/>
    <w:rsid w:val="00B521A1"/>
    <w:rsid w:val="00B52BE3"/>
    <w:rsid w:val="00B568B4"/>
    <w:rsid w:val="00B56FA8"/>
    <w:rsid w:val="00B57483"/>
    <w:rsid w:val="00B6363B"/>
    <w:rsid w:val="00B645AC"/>
    <w:rsid w:val="00B668D7"/>
    <w:rsid w:val="00B66974"/>
    <w:rsid w:val="00B67DEF"/>
    <w:rsid w:val="00B70550"/>
    <w:rsid w:val="00B727C1"/>
    <w:rsid w:val="00B72CC8"/>
    <w:rsid w:val="00B73734"/>
    <w:rsid w:val="00B739B0"/>
    <w:rsid w:val="00B75766"/>
    <w:rsid w:val="00B81584"/>
    <w:rsid w:val="00B8316B"/>
    <w:rsid w:val="00B855C1"/>
    <w:rsid w:val="00B85DA9"/>
    <w:rsid w:val="00B87435"/>
    <w:rsid w:val="00B909CA"/>
    <w:rsid w:val="00B948F1"/>
    <w:rsid w:val="00BA22F7"/>
    <w:rsid w:val="00BA51B7"/>
    <w:rsid w:val="00BA7FCA"/>
    <w:rsid w:val="00BB0112"/>
    <w:rsid w:val="00BB090A"/>
    <w:rsid w:val="00BB12FB"/>
    <w:rsid w:val="00BB2028"/>
    <w:rsid w:val="00BB394C"/>
    <w:rsid w:val="00BB39C0"/>
    <w:rsid w:val="00BB3F4C"/>
    <w:rsid w:val="00BB4B5E"/>
    <w:rsid w:val="00BB5A03"/>
    <w:rsid w:val="00BB6D95"/>
    <w:rsid w:val="00BC4CDF"/>
    <w:rsid w:val="00BD1790"/>
    <w:rsid w:val="00BD5819"/>
    <w:rsid w:val="00BD7E4A"/>
    <w:rsid w:val="00BE15D7"/>
    <w:rsid w:val="00BE272C"/>
    <w:rsid w:val="00BE4E7A"/>
    <w:rsid w:val="00BE5548"/>
    <w:rsid w:val="00BE59B6"/>
    <w:rsid w:val="00BE73D1"/>
    <w:rsid w:val="00BE7F2B"/>
    <w:rsid w:val="00BF0526"/>
    <w:rsid w:val="00BF0E67"/>
    <w:rsid w:val="00BF186D"/>
    <w:rsid w:val="00BF20F0"/>
    <w:rsid w:val="00BF5648"/>
    <w:rsid w:val="00BF6B0B"/>
    <w:rsid w:val="00BF7C32"/>
    <w:rsid w:val="00C00515"/>
    <w:rsid w:val="00C00C8F"/>
    <w:rsid w:val="00C017B4"/>
    <w:rsid w:val="00C01E8D"/>
    <w:rsid w:val="00C02B8B"/>
    <w:rsid w:val="00C03D73"/>
    <w:rsid w:val="00C04CED"/>
    <w:rsid w:val="00C07B55"/>
    <w:rsid w:val="00C10D6A"/>
    <w:rsid w:val="00C1126E"/>
    <w:rsid w:val="00C14BB6"/>
    <w:rsid w:val="00C14FC8"/>
    <w:rsid w:val="00C2072E"/>
    <w:rsid w:val="00C20B24"/>
    <w:rsid w:val="00C215F0"/>
    <w:rsid w:val="00C25B97"/>
    <w:rsid w:val="00C26FFC"/>
    <w:rsid w:val="00C2742A"/>
    <w:rsid w:val="00C30A06"/>
    <w:rsid w:val="00C30C87"/>
    <w:rsid w:val="00C33527"/>
    <w:rsid w:val="00C34BB1"/>
    <w:rsid w:val="00C35221"/>
    <w:rsid w:val="00C35FAD"/>
    <w:rsid w:val="00C372B4"/>
    <w:rsid w:val="00C37E29"/>
    <w:rsid w:val="00C40C41"/>
    <w:rsid w:val="00C40CF3"/>
    <w:rsid w:val="00C4332A"/>
    <w:rsid w:val="00C4378F"/>
    <w:rsid w:val="00C45D48"/>
    <w:rsid w:val="00C474CA"/>
    <w:rsid w:val="00C47F61"/>
    <w:rsid w:val="00C52D98"/>
    <w:rsid w:val="00C53104"/>
    <w:rsid w:val="00C5435B"/>
    <w:rsid w:val="00C60933"/>
    <w:rsid w:val="00C62180"/>
    <w:rsid w:val="00C62C77"/>
    <w:rsid w:val="00C642D2"/>
    <w:rsid w:val="00C6605A"/>
    <w:rsid w:val="00C678AF"/>
    <w:rsid w:val="00C70594"/>
    <w:rsid w:val="00C7226D"/>
    <w:rsid w:val="00C72AA1"/>
    <w:rsid w:val="00C73EDC"/>
    <w:rsid w:val="00C75717"/>
    <w:rsid w:val="00C77887"/>
    <w:rsid w:val="00C77897"/>
    <w:rsid w:val="00C81125"/>
    <w:rsid w:val="00C82594"/>
    <w:rsid w:val="00C85143"/>
    <w:rsid w:val="00C865E0"/>
    <w:rsid w:val="00C8714F"/>
    <w:rsid w:val="00C901DD"/>
    <w:rsid w:val="00C90E5B"/>
    <w:rsid w:val="00C9173C"/>
    <w:rsid w:val="00C93A86"/>
    <w:rsid w:val="00C958D3"/>
    <w:rsid w:val="00C95E71"/>
    <w:rsid w:val="00CA0324"/>
    <w:rsid w:val="00CA1438"/>
    <w:rsid w:val="00CA1BC8"/>
    <w:rsid w:val="00CA2438"/>
    <w:rsid w:val="00CA2722"/>
    <w:rsid w:val="00CA3046"/>
    <w:rsid w:val="00CA3098"/>
    <w:rsid w:val="00CA3C35"/>
    <w:rsid w:val="00CA4146"/>
    <w:rsid w:val="00CA720E"/>
    <w:rsid w:val="00CA72C8"/>
    <w:rsid w:val="00CA7EB7"/>
    <w:rsid w:val="00CB440D"/>
    <w:rsid w:val="00CC033E"/>
    <w:rsid w:val="00CC348C"/>
    <w:rsid w:val="00CC7F8C"/>
    <w:rsid w:val="00CD0018"/>
    <w:rsid w:val="00CD2A36"/>
    <w:rsid w:val="00CD456B"/>
    <w:rsid w:val="00CD4720"/>
    <w:rsid w:val="00CD587A"/>
    <w:rsid w:val="00CD5E2A"/>
    <w:rsid w:val="00CE19AB"/>
    <w:rsid w:val="00CE476E"/>
    <w:rsid w:val="00CE76F1"/>
    <w:rsid w:val="00CE7BC9"/>
    <w:rsid w:val="00CE7F15"/>
    <w:rsid w:val="00CF4D69"/>
    <w:rsid w:val="00CF5E60"/>
    <w:rsid w:val="00CF67E6"/>
    <w:rsid w:val="00D004E2"/>
    <w:rsid w:val="00D0063C"/>
    <w:rsid w:val="00D02E60"/>
    <w:rsid w:val="00D03E3D"/>
    <w:rsid w:val="00D0402F"/>
    <w:rsid w:val="00D0623C"/>
    <w:rsid w:val="00D0773C"/>
    <w:rsid w:val="00D103A3"/>
    <w:rsid w:val="00D1692B"/>
    <w:rsid w:val="00D1783C"/>
    <w:rsid w:val="00D178CB"/>
    <w:rsid w:val="00D20D77"/>
    <w:rsid w:val="00D21184"/>
    <w:rsid w:val="00D25F88"/>
    <w:rsid w:val="00D2698F"/>
    <w:rsid w:val="00D26AB1"/>
    <w:rsid w:val="00D307A2"/>
    <w:rsid w:val="00D31024"/>
    <w:rsid w:val="00D312AD"/>
    <w:rsid w:val="00D34FA6"/>
    <w:rsid w:val="00D401DE"/>
    <w:rsid w:val="00D412B9"/>
    <w:rsid w:val="00D4590A"/>
    <w:rsid w:val="00D52575"/>
    <w:rsid w:val="00D53856"/>
    <w:rsid w:val="00D600AE"/>
    <w:rsid w:val="00D60290"/>
    <w:rsid w:val="00D621B1"/>
    <w:rsid w:val="00D630AE"/>
    <w:rsid w:val="00D631B6"/>
    <w:rsid w:val="00D63BD6"/>
    <w:rsid w:val="00D66112"/>
    <w:rsid w:val="00D73F6B"/>
    <w:rsid w:val="00D80353"/>
    <w:rsid w:val="00D818E3"/>
    <w:rsid w:val="00D83C61"/>
    <w:rsid w:val="00D842BB"/>
    <w:rsid w:val="00D85021"/>
    <w:rsid w:val="00D87FB7"/>
    <w:rsid w:val="00D901D4"/>
    <w:rsid w:val="00D9181A"/>
    <w:rsid w:val="00D93E0E"/>
    <w:rsid w:val="00D9455E"/>
    <w:rsid w:val="00D9458F"/>
    <w:rsid w:val="00D949C0"/>
    <w:rsid w:val="00D979AA"/>
    <w:rsid w:val="00DA056E"/>
    <w:rsid w:val="00DA1F5D"/>
    <w:rsid w:val="00DA1FAA"/>
    <w:rsid w:val="00DA2D8E"/>
    <w:rsid w:val="00DA53A3"/>
    <w:rsid w:val="00DA740E"/>
    <w:rsid w:val="00DB137E"/>
    <w:rsid w:val="00DB22A5"/>
    <w:rsid w:val="00DB246E"/>
    <w:rsid w:val="00DB3125"/>
    <w:rsid w:val="00DB32E1"/>
    <w:rsid w:val="00DB33E2"/>
    <w:rsid w:val="00DB401B"/>
    <w:rsid w:val="00DB4AFD"/>
    <w:rsid w:val="00DB5124"/>
    <w:rsid w:val="00DB7E14"/>
    <w:rsid w:val="00DC0377"/>
    <w:rsid w:val="00DC1611"/>
    <w:rsid w:val="00DC20B4"/>
    <w:rsid w:val="00DC3948"/>
    <w:rsid w:val="00DC4CAE"/>
    <w:rsid w:val="00DC5C0C"/>
    <w:rsid w:val="00DC70E8"/>
    <w:rsid w:val="00DC7471"/>
    <w:rsid w:val="00DD311E"/>
    <w:rsid w:val="00DD3D78"/>
    <w:rsid w:val="00DD4ED7"/>
    <w:rsid w:val="00DE02C8"/>
    <w:rsid w:val="00DE0D28"/>
    <w:rsid w:val="00DE0F89"/>
    <w:rsid w:val="00DE117B"/>
    <w:rsid w:val="00DE205F"/>
    <w:rsid w:val="00DE2649"/>
    <w:rsid w:val="00DE3279"/>
    <w:rsid w:val="00DE3565"/>
    <w:rsid w:val="00DE37C7"/>
    <w:rsid w:val="00DE456A"/>
    <w:rsid w:val="00DE5047"/>
    <w:rsid w:val="00DE5935"/>
    <w:rsid w:val="00DE6BE5"/>
    <w:rsid w:val="00DE797A"/>
    <w:rsid w:val="00DE7F3A"/>
    <w:rsid w:val="00DF14D4"/>
    <w:rsid w:val="00DF4E0A"/>
    <w:rsid w:val="00DF614D"/>
    <w:rsid w:val="00DF670A"/>
    <w:rsid w:val="00E00A74"/>
    <w:rsid w:val="00E01F25"/>
    <w:rsid w:val="00E02836"/>
    <w:rsid w:val="00E067E5"/>
    <w:rsid w:val="00E06D7A"/>
    <w:rsid w:val="00E07410"/>
    <w:rsid w:val="00E0786F"/>
    <w:rsid w:val="00E07FD0"/>
    <w:rsid w:val="00E1021E"/>
    <w:rsid w:val="00E11758"/>
    <w:rsid w:val="00E134DE"/>
    <w:rsid w:val="00E136A4"/>
    <w:rsid w:val="00E15B37"/>
    <w:rsid w:val="00E20E60"/>
    <w:rsid w:val="00E22166"/>
    <w:rsid w:val="00E2243C"/>
    <w:rsid w:val="00E2251A"/>
    <w:rsid w:val="00E23512"/>
    <w:rsid w:val="00E240A7"/>
    <w:rsid w:val="00E2437B"/>
    <w:rsid w:val="00E246D8"/>
    <w:rsid w:val="00E24C88"/>
    <w:rsid w:val="00E2503F"/>
    <w:rsid w:val="00E252B9"/>
    <w:rsid w:val="00E273A1"/>
    <w:rsid w:val="00E33CEF"/>
    <w:rsid w:val="00E350DC"/>
    <w:rsid w:val="00E40FF8"/>
    <w:rsid w:val="00E43661"/>
    <w:rsid w:val="00E4400C"/>
    <w:rsid w:val="00E47486"/>
    <w:rsid w:val="00E51597"/>
    <w:rsid w:val="00E51BC1"/>
    <w:rsid w:val="00E521AB"/>
    <w:rsid w:val="00E52731"/>
    <w:rsid w:val="00E5411A"/>
    <w:rsid w:val="00E54E75"/>
    <w:rsid w:val="00E553C3"/>
    <w:rsid w:val="00E5673C"/>
    <w:rsid w:val="00E56C18"/>
    <w:rsid w:val="00E607E4"/>
    <w:rsid w:val="00E6184B"/>
    <w:rsid w:val="00E6395C"/>
    <w:rsid w:val="00E63D92"/>
    <w:rsid w:val="00E654CA"/>
    <w:rsid w:val="00E673E1"/>
    <w:rsid w:val="00E71B89"/>
    <w:rsid w:val="00E72D8A"/>
    <w:rsid w:val="00E731A6"/>
    <w:rsid w:val="00E737E1"/>
    <w:rsid w:val="00E73930"/>
    <w:rsid w:val="00E75E48"/>
    <w:rsid w:val="00E76C4C"/>
    <w:rsid w:val="00E77236"/>
    <w:rsid w:val="00E83B47"/>
    <w:rsid w:val="00E873BD"/>
    <w:rsid w:val="00E903DD"/>
    <w:rsid w:val="00E90E87"/>
    <w:rsid w:val="00E9119D"/>
    <w:rsid w:val="00E925FE"/>
    <w:rsid w:val="00E974E4"/>
    <w:rsid w:val="00EA026F"/>
    <w:rsid w:val="00EA02C9"/>
    <w:rsid w:val="00EA2298"/>
    <w:rsid w:val="00EA5C4D"/>
    <w:rsid w:val="00EA63AB"/>
    <w:rsid w:val="00EB0A85"/>
    <w:rsid w:val="00EB1E57"/>
    <w:rsid w:val="00EB4763"/>
    <w:rsid w:val="00EB739E"/>
    <w:rsid w:val="00EB7446"/>
    <w:rsid w:val="00EC008F"/>
    <w:rsid w:val="00EC0D87"/>
    <w:rsid w:val="00EC23DB"/>
    <w:rsid w:val="00EC310B"/>
    <w:rsid w:val="00EC40C6"/>
    <w:rsid w:val="00EC57CA"/>
    <w:rsid w:val="00EC5BD7"/>
    <w:rsid w:val="00EC692B"/>
    <w:rsid w:val="00ED1F3A"/>
    <w:rsid w:val="00ED434E"/>
    <w:rsid w:val="00ED5049"/>
    <w:rsid w:val="00ED67B0"/>
    <w:rsid w:val="00ED7205"/>
    <w:rsid w:val="00EE2625"/>
    <w:rsid w:val="00EE2A13"/>
    <w:rsid w:val="00EE2C62"/>
    <w:rsid w:val="00EE4CF5"/>
    <w:rsid w:val="00EE617C"/>
    <w:rsid w:val="00EE6AA1"/>
    <w:rsid w:val="00EF1A09"/>
    <w:rsid w:val="00EF2612"/>
    <w:rsid w:val="00EF3AF4"/>
    <w:rsid w:val="00F009BB"/>
    <w:rsid w:val="00F03007"/>
    <w:rsid w:val="00F03583"/>
    <w:rsid w:val="00F07A6D"/>
    <w:rsid w:val="00F07CF9"/>
    <w:rsid w:val="00F12B05"/>
    <w:rsid w:val="00F14C5E"/>
    <w:rsid w:val="00F2067A"/>
    <w:rsid w:val="00F21A35"/>
    <w:rsid w:val="00F232C2"/>
    <w:rsid w:val="00F23E77"/>
    <w:rsid w:val="00F23F50"/>
    <w:rsid w:val="00F2462A"/>
    <w:rsid w:val="00F26143"/>
    <w:rsid w:val="00F31515"/>
    <w:rsid w:val="00F3226D"/>
    <w:rsid w:val="00F350D9"/>
    <w:rsid w:val="00F35125"/>
    <w:rsid w:val="00F3667D"/>
    <w:rsid w:val="00F42E46"/>
    <w:rsid w:val="00F432E9"/>
    <w:rsid w:val="00F47078"/>
    <w:rsid w:val="00F479AE"/>
    <w:rsid w:val="00F47CAA"/>
    <w:rsid w:val="00F51E64"/>
    <w:rsid w:val="00F51EFF"/>
    <w:rsid w:val="00F55706"/>
    <w:rsid w:val="00F561D8"/>
    <w:rsid w:val="00F56607"/>
    <w:rsid w:val="00F56E4B"/>
    <w:rsid w:val="00F5736F"/>
    <w:rsid w:val="00F57771"/>
    <w:rsid w:val="00F65988"/>
    <w:rsid w:val="00F65B73"/>
    <w:rsid w:val="00F65F7A"/>
    <w:rsid w:val="00F66F52"/>
    <w:rsid w:val="00F71A69"/>
    <w:rsid w:val="00F73751"/>
    <w:rsid w:val="00F74EBD"/>
    <w:rsid w:val="00F763B5"/>
    <w:rsid w:val="00F77602"/>
    <w:rsid w:val="00F802BC"/>
    <w:rsid w:val="00F8449C"/>
    <w:rsid w:val="00F84728"/>
    <w:rsid w:val="00F86C46"/>
    <w:rsid w:val="00F87242"/>
    <w:rsid w:val="00F96F56"/>
    <w:rsid w:val="00F97CFA"/>
    <w:rsid w:val="00FA0E4C"/>
    <w:rsid w:val="00FA1AFC"/>
    <w:rsid w:val="00FA1BBA"/>
    <w:rsid w:val="00FA1DD3"/>
    <w:rsid w:val="00FA316B"/>
    <w:rsid w:val="00FA324D"/>
    <w:rsid w:val="00FA3637"/>
    <w:rsid w:val="00FA3FAB"/>
    <w:rsid w:val="00FA5B95"/>
    <w:rsid w:val="00FA6D3E"/>
    <w:rsid w:val="00FB15CC"/>
    <w:rsid w:val="00FB2D0B"/>
    <w:rsid w:val="00FB59AC"/>
    <w:rsid w:val="00FC0378"/>
    <w:rsid w:val="00FC2FDB"/>
    <w:rsid w:val="00FC61BF"/>
    <w:rsid w:val="00FC6E34"/>
    <w:rsid w:val="00FC72BB"/>
    <w:rsid w:val="00FD1D54"/>
    <w:rsid w:val="00FD1EAF"/>
    <w:rsid w:val="00FD4857"/>
    <w:rsid w:val="00FD6DA0"/>
    <w:rsid w:val="00FD7720"/>
    <w:rsid w:val="00FE0621"/>
    <w:rsid w:val="00FE0A35"/>
    <w:rsid w:val="00FE2838"/>
    <w:rsid w:val="00FE3519"/>
    <w:rsid w:val="00FE3630"/>
    <w:rsid w:val="00FF23A4"/>
    <w:rsid w:val="00FF2DDB"/>
    <w:rsid w:val="00FF4986"/>
    <w:rsid w:val="00FF558E"/>
    <w:rsid w:val="00FF5EA4"/>
    <w:rsid w:val="00FF642C"/>
    <w:rsid w:val="6A916CCA"/>
    <w:rsid w:val="7C8B337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8DE56C"/>
  <w15:docId w15:val="{280B49E4-983E-408D-AE9A-2BF42B6D3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0BA"/>
    <w:pPr>
      <w:widowControl w:val="0"/>
      <w:snapToGrid w:val="0"/>
    </w:pPr>
    <w:rPr>
      <w:rFonts w:ascii="Verdana" w:hAnsi="Verdana"/>
      <w:sz w:val="18"/>
      <w:lang w:eastAsia="da-DK"/>
    </w:rPr>
  </w:style>
  <w:style w:type="paragraph" w:styleId="Overskrift1">
    <w:name w:val="heading 1"/>
    <w:basedOn w:val="Normal"/>
    <w:next w:val="Normal"/>
    <w:link w:val="Overskrift1Tegn"/>
    <w:qFormat/>
    <w:rsid w:val="002961E2"/>
    <w:pPr>
      <w:keepNext/>
      <w:widowControl/>
      <w:numPr>
        <w:numId w:val="1"/>
      </w:numPr>
      <w:snapToGrid/>
      <w:spacing w:line="360" w:lineRule="auto"/>
      <w:outlineLvl w:val="0"/>
    </w:pPr>
    <w:rPr>
      <w:b/>
      <w:noProof/>
      <w:sz w:val="21"/>
    </w:rPr>
  </w:style>
  <w:style w:type="paragraph" w:styleId="Overskrift2">
    <w:name w:val="heading 2"/>
    <w:basedOn w:val="Normal"/>
    <w:next w:val="Normal"/>
    <w:link w:val="Overskrift2Tegn"/>
    <w:qFormat/>
    <w:rsid w:val="002961E2"/>
    <w:pPr>
      <w:keepNext/>
      <w:widowControl/>
      <w:numPr>
        <w:ilvl w:val="1"/>
        <w:numId w:val="1"/>
      </w:numPr>
      <w:snapToGrid/>
      <w:spacing w:before="200" w:after="80" w:line="360" w:lineRule="auto"/>
      <w:outlineLvl w:val="1"/>
    </w:pPr>
    <w:rPr>
      <w:b/>
      <w:noProof/>
    </w:rPr>
  </w:style>
  <w:style w:type="paragraph" w:styleId="Overskrift3">
    <w:name w:val="heading 3"/>
    <w:basedOn w:val="Normal"/>
    <w:next w:val="Normal"/>
    <w:link w:val="Overskrift3Tegn"/>
    <w:qFormat/>
    <w:rsid w:val="00A415E3"/>
    <w:pPr>
      <w:keepNext/>
      <w:widowControl/>
      <w:numPr>
        <w:ilvl w:val="2"/>
        <w:numId w:val="1"/>
      </w:numPr>
      <w:snapToGrid/>
      <w:spacing w:before="200" w:after="80" w:line="360" w:lineRule="auto"/>
      <w:outlineLvl w:val="2"/>
    </w:pPr>
    <w:rPr>
      <w:b/>
      <w:i/>
      <w:noProof/>
    </w:rPr>
  </w:style>
  <w:style w:type="paragraph" w:styleId="Overskrift4">
    <w:name w:val="heading 4"/>
    <w:basedOn w:val="Normal"/>
    <w:next w:val="Normal"/>
    <w:link w:val="Overskrift4Tegn"/>
    <w:qFormat/>
    <w:rsid w:val="002961E2"/>
    <w:pPr>
      <w:keepNext/>
      <w:numPr>
        <w:ilvl w:val="3"/>
        <w:numId w:val="1"/>
      </w:numPr>
      <w:outlineLvl w:val="3"/>
    </w:pPr>
  </w:style>
  <w:style w:type="paragraph" w:styleId="Overskrift5">
    <w:name w:val="heading 5"/>
    <w:basedOn w:val="Normal"/>
    <w:next w:val="Normal"/>
    <w:link w:val="Overskrift5Tegn"/>
    <w:qFormat/>
    <w:rsid w:val="002961E2"/>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2961E2"/>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2961E2"/>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961E2"/>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961E2"/>
    <w:pPr>
      <w:numPr>
        <w:ilvl w:val="8"/>
        <w:numId w:val="1"/>
      </w:num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2961E2"/>
    <w:rPr>
      <w:rFonts w:ascii="Verdana" w:hAnsi="Verdana"/>
      <w:b/>
      <w:noProof/>
      <w:sz w:val="21"/>
      <w:lang w:eastAsia="da-DK"/>
    </w:rPr>
  </w:style>
  <w:style w:type="character" w:customStyle="1" w:styleId="Overskrift2Tegn">
    <w:name w:val="Overskrift 2 Tegn"/>
    <w:basedOn w:val="Standardskrifttypeiafsnit"/>
    <w:link w:val="Overskrift2"/>
    <w:rsid w:val="002961E2"/>
    <w:rPr>
      <w:rFonts w:ascii="Verdana" w:hAnsi="Verdana"/>
      <w:b/>
      <w:noProof/>
      <w:sz w:val="18"/>
      <w:lang w:eastAsia="da-DK"/>
    </w:rPr>
  </w:style>
  <w:style w:type="character" w:customStyle="1" w:styleId="Overskrift3Tegn">
    <w:name w:val="Overskrift 3 Tegn"/>
    <w:basedOn w:val="Standardskrifttypeiafsnit"/>
    <w:link w:val="Overskrift3"/>
    <w:rsid w:val="00A415E3"/>
    <w:rPr>
      <w:rFonts w:ascii="Verdana" w:hAnsi="Verdana"/>
      <w:b/>
      <w:i/>
      <w:noProof/>
      <w:sz w:val="18"/>
      <w:lang w:eastAsia="da-DK"/>
    </w:rPr>
  </w:style>
  <w:style w:type="character" w:customStyle="1" w:styleId="Overskrift4Tegn">
    <w:name w:val="Overskrift 4 Tegn"/>
    <w:basedOn w:val="Standardskrifttypeiafsnit"/>
    <w:link w:val="Overskrift4"/>
    <w:rsid w:val="002961E2"/>
    <w:rPr>
      <w:rFonts w:ascii="Verdana" w:hAnsi="Verdana"/>
      <w:sz w:val="18"/>
      <w:lang w:eastAsia="da-DK"/>
    </w:rPr>
  </w:style>
  <w:style w:type="character" w:customStyle="1" w:styleId="Overskrift5Tegn">
    <w:name w:val="Overskrift 5 Tegn"/>
    <w:basedOn w:val="Standardskrifttypeiafsnit"/>
    <w:link w:val="Overskrift5"/>
    <w:rsid w:val="002961E2"/>
    <w:rPr>
      <w:rFonts w:ascii="Verdana" w:hAnsi="Verdana"/>
      <w:b/>
      <w:bCs/>
      <w:i/>
      <w:iCs/>
      <w:sz w:val="26"/>
      <w:szCs w:val="26"/>
      <w:lang w:eastAsia="da-DK"/>
    </w:rPr>
  </w:style>
  <w:style w:type="character" w:customStyle="1" w:styleId="Overskrift6Tegn">
    <w:name w:val="Overskrift 6 Tegn"/>
    <w:basedOn w:val="Standardskrifttypeiafsnit"/>
    <w:link w:val="Overskrift6"/>
    <w:rsid w:val="002961E2"/>
    <w:rPr>
      <w:b/>
      <w:bCs/>
      <w:sz w:val="22"/>
      <w:szCs w:val="22"/>
      <w:lang w:eastAsia="da-DK"/>
    </w:rPr>
  </w:style>
  <w:style w:type="character" w:customStyle="1" w:styleId="Overskrift7Tegn">
    <w:name w:val="Overskrift 7 Tegn"/>
    <w:basedOn w:val="Standardskrifttypeiafsnit"/>
    <w:link w:val="Overskrift7"/>
    <w:rsid w:val="002961E2"/>
    <w:rPr>
      <w:sz w:val="24"/>
      <w:szCs w:val="24"/>
      <w:lang w:eastAsia="da-DK"/>
    </w:rPr>
  </w:style>
  <w:style w:type="character" w:customStyle="1" w:styleId="Overskrift8Tegn">
    <w:name w:val="Overskrift 8 Tegn"/>
    <w:basedOn w:val="Standardskrifttypeiafsnit"/>
    <w:link w:val="Overskrift8"/>
    <w:rsid w:val="002961E2"/>
    <w:rPr>
      <w:i/>
      <w:iCs/>
      <w:sz w:val="24"/>
      <w:szCs w:val="24"/>
      <w:lang w:eastAsia="da-DK"/>
    </w:rPr>
  </w:style>
  <w:style w:type="character" w:customStyle="1" w:styleId="Overskrift9Tegn">
    <w:name w:val="Overskrift 9 Tegn"/>
    <w:basedOn w:val="Standardskrifttypeiafsnit"/>
    <w:link w:val="Overskrift9"/>
    <w:rsid w:val="002961E2"/>
    <w:rPr>
      <w:rFonts w:ascii="Arial" w:hAnsi="Arial" w:cs="Arial"/>
      <w:sz w:val="22"/>
      <w:szCs w:val="22"/>
      <w:lang w:eastAsia="da-DK"/>
    </w:rPr>
  </w:style>
  <w:style w:type="paragraph" w:styleId="Sidehoved">
    <w:name w:val="header"/>
    <w:basedOn w:val="Normal"/>
    <w:link w:val="SidehovedTegn"/>
    <w:unhideWhenUsed/>
    <w:rsid w:val="0076698F"/>
    <w:pPr>
      <w:tabs>
        <w:tab w:val="center" w:pos="4819"/>
        <w:tab w:val="right" w:pos="9638"/>
      </w:tabs>
    </w:pPr>
  </w:style>
  <w:style w:type="character" w:customStyle="1" w:styleId="SidehovedTegn">
    <w:name w:val="Sidehoved Tegn"/>
    <w:basedOn w:val="Standardskrifttypeiafsnit"/>
    <w:link w:val="Sidehoved"/>
    <w:rsid w:val="0076698F"/>
    <w:rPr>
      <w:rFonts w:ascii="Verdana" w:hAnsi="Verdana"/>
      <w:sz w:val="18"/>
      <w:lang w:eastAsia="da-DK"/>
    </w:rPr>
  </w:style>
  <w:style w:type="paragraph" w:styleId="Sidefod">
    <w:name w:val="footer"/>
    <w:basedOn w:val="Normal"/>
    <w:link w:val="SidefodTegn"/>
    <w:uiPriority w:val="99"/>
    <w:unhideWhenUsed/>
    <w:rsid w:val="0076698F"/>
    <w:pPr>
      <w:tabs>
        <w:tab w:val="center" w:pos="4819"/>
        <w:tab w:val="right" w:pos="9638"/>
      </w:tabs>
    </w:pPr>
  </w:style>
  <w:style w:type="character" w:customStyle="1" w:styleId="SidefodTegn">
    <w:name w:val="Sidefod Tegn"/>
    <w:basedOn w:val="Standardskrifttypeiafsnit"/>
    <w:link w:val="Sidefod"/>
    <w:uiPriority w:val="99"/>
    <w:rsid w:val="0076698F"/>
    <w:rPr>
      <w:rFonts w:ascii="Verdana" w:hAnsi="Verdana"/>
      <w:sz w:val="18"/>
      <w:lang w:eastAsia="da-DK"/>
    </w:rPr>
  </w:style>
  <w:style w:type="table" w:styleId="Tabel-Gitter">
    <w:name w:val="Table Grid"/>
    <w:basedOn w:val="Tabel-Normal"/>
    <w:uiPriority w:val="59"/>
    <w:rsid w:val="00766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afstand">
    <w:name w:val="No Spacing"/>
    <w:link w:val="IngenafstandTegn"/>
    <w:uiPriority w:val="1"/>
    <w:qFormat/>
    <w:rsid w:val="0076698F"/>
    <w:rPr>
      <w:rFonts w:asciiTheme="minorHAnsi" w:eastAsiaTheme="minorEastAsia" w:hAnsiTheme="minorHAnsi" w:cstheme="minorBidi"/>
      <w:sz w:val="22"/>
      <w:szCs w:val="22"/>
      <w:lang w:eastAsia="da-DK"/>
    </w:rPr>
  </w:style>
  <w:style w:type="character" w:customStyle="1" w:styleId="IngenafstandTegn">
    <w:name w:val="Ingen afstand Tegn"/>
    <w:basedOn w:val="Standardskrifttypeiafsnit"/>
    <w:link w:val="Ingenafstand"/>
    <w:uiPriority w:val="1"/>
    <w:rsid w:val="0076698F"/>
    <w:rPr>
      <w:rFonts w:asciiTheme="minorHAnsi" w:eastAsiaTheme="minorEastAsia" w:hAnsiTheme="minorHAnsi" w:cstheme="minorBidi"/>
      <w:sz w:val="22"/>
      <w:szCs w:val="22"/>
      <w:lang w:eastAsia="da-DK"/>
    </w:rPr>
  </w:style>
  <w:style w:type="paragraph" w:styleId="Citat">
    <w:name w:val="Quote"/>
    <w:basedOn w:val="Normal"/>
    <w:next w:val="Normal"/>
    <w:link w:val="CitatTegn"/>
    <w:uiPriority w:val="29"/>
    <w:qFormat/>
    <w:rsid w:val="005259D7"/>
    <w:pPr>
      <w:widowControl/>
      <w:snapToGrid/>
      <w:spacing w:after="200" w:line="276" w:lineRule="auto"/>
    </w:pPr>
    <w:rPr>
      <w:rFonts w:asciiTheme="minorHAnsi" w:eastAsiaTheme="minorEastAsia" w:hAnsiTheme="minorHAnsi" w:cstheme="minorBidi"/>
      <w:i/>
      <w:iCs/>
      <w:color w:val="000000" w:themeColor="text1"/>
      <w:sz w:val="22"/>
      <w:szCs w:val="22"/>
    </w:rPr>
  </w:style>
  <w:style w:type="character" w:customStyle="1" w:styleId="CitatTegn">
    <w:name w:val="Citat Tegn"/>
    <w:basedOn w:val="Standardskrifttypeiafsnit"/>
    <w:link w:val="Citat"/>
    <w:uiPriority w:val="29"/>
    <w:rsid w:val="005259D7"/>
    <w:rPr>
      <w:rFonts w:asciiTheme="minorHAnsi" w:eastAsiaTheme="minorEastAsia" w:hAnsiTheme="minorHAnsi" w:cstheme="minorBidi"/>
      <w:i/>
      <w:iCs/>
      <w:color w:val="000000" w:themeColor="text1"/>
      <w:sz w:val="22"/>
      <w:szCs w:val="22"/>
      <w:lang w:eastAsia="da-DK"/>
    </w:rPr>
  </w:style>
  <w:style w:type="character" w:styleId="Hyperlink">
    <w:name w:val="Hyperlink"/>
    <w:basedOn w:val="Standardskrifttypeiafsnit"/>
    <w:uiPriority w:val="99"/>
    <w:unhideWhenUsed/>
    <w:rsid w:val="00950139"/>
    <w:rPr>
      <w:color w:val="0000FF" w:themeColor="hyperlink"/>
      <w:u w:val="single"/>
    </w:rPr>
  </w:style>
  <w:style w:type="paragraph" w:customStyle="1" w:styleId="Sidehoved2">
    <w:name w:val="Sidehoved 2"/>
    <w:basedOn w:val="Sidehoved"/>
    <w:rsid w:val="00211271"/>
    <w:pPr>
      <w:widowControl/>
      <w:tabs>
        <w:tab w:val="clear" w:pos="4819"/>
        <w:tab w:val="clear" w:pos="9638"/>
        <w:tab w:val="left" w:pos="4253"/>
        <w:tab w:val="left" w:pos="5216"/>
        <w:tab w:val="left" w:pos="5387"/>
      </w:tabs>
      <w:snapToGrid/>
      <w:spacing w:line="260" w:lineRule="exact"/>
    </w:pPr>
    <w:rPr>
      <w:rFonts w:ascii="Arial" w:hAnsi="Arial"/>
      <w:lang w:eastAsia="en-US"/>
    </w:rPr>
  </w:style>
  <w:style w:type="paragraph" w:styleId="Indholdsfortegnelse1">
    <w:name w:val="toc 1"/>
    <w:basedOn w:val="Normal"/>
    <w:next w:val="Normal"/>
    <w:autoRedefine/>
    <w:uiPriority w:val="39"/>
    <w:rsid w:val="00211271"/>
    <w:pPr>
      <w:widowControl/>
      <w:tabs>
        <w:tab w:val="left" w:pos="567"/>
        <w:tab w:val="right" w:leader="dot" w:pos="7655"/>
      </w:tabs>
      <w:snapToGrid/>
      <w:spacing w:before="200" w:after="80" w:line="360" w:lineRule="auto"/>
    </w:pPr>
    <w:rPr>
      <w:b/>
      <w:noProof/>
      <w:sz w:val="21"/>
      <w:szCs w:val="18"/>
    </w:rPr>
  </w:style>
  <w:style w:type="paragraph" w:styleId="Indholdsfortegnelse2">
    <w:name w:val="toc 2"/>
    <w:basedOn w:val="Normal"/>
    <w:next w:val="Normal"/>
    <w:autoRedefine/>
    <w:uiPriority w:val="39"/>
    <w:rsid w:val="00211271"/>
    <w:pPr>
      <w:widowControl/>
      <w:tabs>
        <w:tab w:val="left" w:pos="1134"/>
        <w:tab w:val="right" w:leader="dot" w:pos="7600"/>
      </w:tabs>
      <w:snapToGrid/>
      <w:spacing w:line="360" w:lineRule="auto"/>
      <w:ind w:left="567"/>
    </w:pPr>
    <w:rPr>
      <w:noProof/>
      <w:szCs w:val="18"/>
    </w:rPr>
  </w:style>
  <w:style w:type="character" w:customStyle="1" w:styleId="BKKursiv">
    <w:name w:val="BKKursiv"/>
    <w:rsid w:val="00211271"/>
    <w:rPr>
      <w:rFonts w:ascii="TheSansSemiLightItalic" w:hAnsi="TheSansSemiLightItalic" w:hint="default"/>
    </w:rPr>
  </w:style>
  <w:style w:type="paragraph" w:styleId="Brdtekst">
    <w:name w:val="Body Text"/>
    <w:basedOn w:val="Normal"/>
    <w:link w:val="BrdtekstTegn"/>
    <w:rsid w:val="00C14BB6"/>
    <w:pPr>
      <w:widowControl/>
      <w:tabs>
        <w:tab w:val="left" w:pos="567"/>
      </w:tabs>
      <w:snapToGrid/>
      <w:spacing w:line="360" w:lineRule="auto"/>
      <w:ind w:left="567"/>
    </w:pPr>
    <w:rPr>
      <w:szCs w:val="18"/>
    </w:rPr>
  </w:style>
  <w:style w:type="character" w:customStyle="1" w:styleId="BrdtekstTegn">
    <w:name w:val="Brødtekst Tegn"/>
    <w:basedOn w:val="Standardskrifttypeiafsnit"/>
    <w:link w:val="Brdtekst"/>
    <w:rsid w:val="00C14BB6"/>
    <w:rPr>
      <w:rFonts w:ascii="Verdana" w:hAnsi="Verdana"/>
      <w:sz w:val="18"/>
      <w:szCs w:val="18"/>
      <w:lang w:eastAsia="da-DK"/>
    </w:rPr>
  </w:style>
  <w:style w:type="character" w:styleId="Kommentarhenvisning">
    <w:name w:val="annotation reference"/>
    <w:uiPriority w:val="99"/>
    <w:rsid w:val="00C14BB6"/>
    <w:rPr>
      <w:sz w:val="16"/>
      <w:szCs w:val="16"/>
    </w:rPr>
  </w:style>
  <w:style w:type="paragraph" w:styleId="Listeafsnit">
    <w:name w:val="List Paragraph"/>
    <w:basedOn w:val="Normal"/>
    <w:qFormat/>
    <w:rsid w:val="00CA1BC8"/>
    <w:pPr>
      <w:ind w:left="720"/>
      <w:contextualSpacing/>
    </w:pPr>
  </w:style>
  <w:style w:type="paragraph" w:styleId="Markeringsbobletekst">
    <w:name w:val="Balloon Text"/>
    <w:basedOn w:val="Normal"/>
    <w:link w:val="MarkeringsbobletekstTegn"/>
    <w:uiPriority w:val="99"/>
    <w:semiHidden/>
    <w:unhideWhenUsed/>
    <w:rsid w:val="00DB401B"/>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B401B"/>
    <w:rPr>
      <w:rFonts w:ascii="Tahoma" w:hAnsi="Tahoma" w:cs="Tahoma"/>
      <w:sz w:val="16"/>
      <w:szCs w:val="16"/>
      <w:lang w:eastAsia="da-DK"/>
    </w:rPr>
  </w:style>
  <w:style w:type="paragraph" w:customStyle="1" w:styleId="Default">
    <w:name w:val="Default"/>
    <w:rsid w:val="0042222C"/>
    <w:pPr>
      <w:autoSpaceDE w:val="0"/>
      <w:autoSpaceDN w:val="0"/>
      <w:adjustRightInd w:val="0"/>
    </w:pPr>
    <w:rPr>
      <w:rFonts w:ascii="Arial" w:hAnsi="Arial" w:cs="Arial"/>
      <w:color w:val="000000"/>
      <w:sz w:val="24"/>
      <w:szCs w:val="24"/>
    </w:rPr>
  </w:style>
  <w:style w:type="paragraph" w:styleId="Kommentartekst">
    <w:name w:val="annotation text"/>
    <w:basedOn w:val="Normal"/>
    <w:link w:val="KommentartekstTegn"/>
    <w:uiPriority w:val="99"/>
    <w:unhideWhenUsed/>
    <w:rsid w:val="00FA324D"/>
    <w:rPr>
      <w:sz w:val="20"/>
    </w:rPr>
  </w:style>
  <w:style w:type="character" w:customStyle="1" w:styleId="KommentartekstTegn">
    <w:name w:val="Kommentartekst Tegn"/>
    <w:basedOn w:val="Standardskrifttypeiafsnit"/>
    <w:link w:val="Kommentartekst"/>
    <w:uiPriority w:val="99"/>
    <w:rsid w:val="00FA324D"/>
    <w:rPr>
      <w:rFonts w:ascii="Verdana" w:hAnsi="Verdana"/>
      <w:lang w:eastAsia="da-DK"/>
    </w:rPr>
  </w:style>
  <w:style w:type="paragraph" w:styleId="Kommentaremne">
    <w:name w:val="annotation subject"/>
    <w:basedOn w:val="Kommentartekst"/>
    <w:next w:val="Kommentartekst"/>
    <w:link w:val="KommentaremneTegn"/>
    <w:uiPriority w:val="99"/>
    <w:semiHidden/>
    <w:unhideWhenUsed/>
    <w:rsid w:val="00FA324D"/>
    <w:rPr>
      <w:b/>
      <w:bCs/>
    </w:rPr>
  </w:style>
  <w:style w:type="character" w:customStyle="1" w:styleId="KommentaremneTegn">
    <w:name w:val="Kommentaremne Tegn"/>
    <w:basedOn w:val="KommentartekstTegn"/>
    <w:link w:val="Kommentaremne"/>
    <w:uiPriority w:val="99"/>
    <w:semiHidden/>
    <w:rsid w:val="00FA324D"/>
    <w:rPr>
      <w:rFonts w:ascii="Verdana" w:hAnsi="Verdana"/>
      <w:b/>
      <w:bCs/>
      <w:lang w:eastAsia="da-DK"/>
    </w:rPr>
  </w:style>
  <w:style w:type="paragraph" w:styleId="Dato">
    <w:name w:val="Date"/>
    <w:basedOn w:val="Normal"/>
    <w:link w:val="DatoTegn"/>
    <w:rsid w:val="00470820"/>
    <w:pPr>
      <w:widowControl/>
      <w:tabs>
        <w:tab w:val="left" w:pos="4990"/>
      </w:tabs>
      <w:snapToGrid/>
      <w:spacing w:line="400" w:lineRule="atLeast"/>
    </w:pPr>
    <w:rPr>
      <w:rFonts w:ascii="TrueRotisSanSerifTHree" w:hAnsi="TrueRotisSanSerifTHree"/>
      <w:sz w:val="22"/>
      <w:lang w:eastAsia="en-US"/>
    </w:rPr>
  </w:style>
  <w:style w:type="character" w:customStyle="1" w:styleId="DatoTegn">
    <w:name w:val="Dato Tegn"/>
    <w:basedOn w:val="Standardskrifttypeiafsnit"/>
    <w:link w:val="Dato"/>
    <w:rsid w:val="00470820"/>
    <w:rPr>
      <w:rFonts w:ascii="TrueRotisSanSerifTHree" w:hAnsi="TrueRotisSanSerifTHree"/>
      <w:sz w:val="22"/>
    </w:rPr>
  </w:style>
  <w:style w:type="paragraph" w:styleId="Titel">
    <w:name w:val="Title"/>
    <w:basedOn w:val="Normal"/>
    <w:link w:val="TitelTegn"/>
    <w:qFormat/>
    <w:locked/>
    <w:rsid w:val="00470820"/>
    <w:pPr>
      <w:widowControl/>
      <w:tabs>
        <w:tab w:val="left" w:pos="4990"/>
      </w:tabs>
      <w:snapToGrid/>
      <w:spacing w:line="280" w:lineRule="atLeast"/>
    </w:pPr>
    <w:rPr>
      <w:rFonts w:ascii="TrueRotisSanSerifTHree" w:hAnsi="TrueRotisSanSerifTHree"/>
      <w:sz w:val="28"/>
      <w:lang w:eastAsia="en-US"/>
    </w:rPr>
  </w:style>
  <w:style w:type="character" w:customStyle="1" w:styleId="TitelTegn">
    <w:name w:val="Titel Tegn"/>
    <w:basedOn w:val="Standardskrifttypeiafsnit"/>
    <w:link w:val="Titel"/>
    <w:rsid w:val="00470820"/>
    <w:rPr>
      <w:rFonts w:ascii="TrueRotisSanSerifTHree" w:hAnsi="TrueRotisSanSerifTHree"/>
      <w:sz w:val="28"/>
    </w:rPr>
  </w:style>
  <w:style w:type="character" w:styleId="Strk">
    <w:name w:val="Strong"/>
    <w:aliases w:val="Toc3"/>
    <w:locked/>
    <w:rsid w:val="009176AA"/>
    <w:rPr>
      <w:b/>
      <w:bCs/>
    </w:rPr>
  </w:style>
  <w:style w:type="paragraph" w:styleId="Indholdsfortegnelse3">
    <w:name w:val="toc 3"/>
    <w:basedOn w:val="Normal"/>
    <w:next w:val="Normal"/>
    <w:autoRedefine/>
    <w:uiPriority w:val="39"/>
    <w:unhideWhenUsed/>
    <w:rsid w:val="00927FCF"/>
    <w:pPr>
      <w:spacing w:after="100"/>
      <w:ind w:left="360"/>
    </w:pPr>
  </w:style>
  <w:style w:type="paragraph" w:customStyle="1" w:styleId="NormalUnderstregning">
    <w:name w:val="Normal + Understregning"/>
    <w:basedOn w:val="Normal"/>
    <w:rsid w:val="00DA740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pPr>
    <w:rPr>
      <w:sz w:val="23"/>
      <w:u w:val="single"/>
    </w:rPr>
  </w:style>
  <w:style w:type="paragraph" w:customStyle="1" w:styleId="Punktopstilling">
    <w:name w:val="Punktopstilling"/>
    <w:basedOn w:val="Normal"/>
    <w:rsid w:val="00147D22"/>
    <w:pPr>
      <w:widowControl/>
      <w:numPr>
        <w:numId w:val="11"/>
      </w:numPr>
      <w:snapToGrid/>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224190">
      <w:bodyDiv w:val="1"/>
      <w:marLeft w:val="0"/>
      <w:marRight w:val="0"/>
      <w:marTop w:val="0"/>
      <w:marBottom w:val="0"/>
      <w:divBdr>
        <w:top w:val="none" w:sz="0" w:space="0" w:color="auto"/>
        <w:left w:val="none" w:sz="0" w:space="0" w:color="auto"/>
        <w:bottom w:val="none" w:sz="0" w:space="0" w:color="auto"/>
        <w:right w:val="none" w:sz="0" w:space="0" w:color="auto"/>
      </w:divBdr>
    </w:div>
    <w:div w:id="1163663889">
      <w:bodyDiv w:val="1"/>
      <w:marLeft w:val="0"/>
      <w:marRight w:val="0"/>
      <w:marTop w:val="0"/>
      <w:marBottom w:val="0"/>
      <w:divBdr>
        <w:top w:val="none" w:sz="0" w:space="0" w:color="auto"/>
        <w:left w:val="none" w:sz="0" w:space="0" w:color="auto"/>
        <w:bottom w:val="none" w:sz="0" w:space="0" w:color="auto"/>
        <w:right w:val="none" w:sz="0" w:space="0" w:color="auto"/>
      </w:divBdr>
    </w:div>
    <w:div w:id="1205173975">
      <w:bodyDiv w:val="1"/>
      <w:marLeft w:val="0"/>
      <w:marRight w:val="0"/>
      <w:marTop w:val="0"/>
      <w:marBottom w:val="0"/>
      <w:divBdr>
        <w:top w:val="none" w:sz="0" w:space="0" w:color="auto"/>
        <w:left w:val="none" w:sz="0" w:space="0" w:color="auto"/>
        <w:bottom w:val="none" w:sz="0" w:space="0" w:color="auto"/>
        <w:right w:val="none" w:sz="0" w:space="0" w:color="auto"/>
      </w:divBdr>
    </w:div>
    <w:div w:id="1465585251">
      <w:bodyDiv w:val="1"/>
      <w:marLeft w:val="0"/>
      <w:marRight w:val="0"/>
      <w:marTop w:val="0"/>
      <w:marBottom w:val="0"/>
      <w:divBdr>
        <w:top w:val="none" w:sz="0" w:space="0" w:color="auto"/>
        <w:left w:val="none" w:sz="0" w:space="0" w:color="auto"/>
        <w:bottom w:val="none" w:sz="0" w:space="0" w:color="auto"/>
        <w:right w:val="none" w:sz="0" w:space="0" w:color="auto"/>
      </w:divBdr>
    </w:div>
    <w:div w:id="1838959086">
      <w:bodyDiv w:val="1"/>
      <w:marLeft w:val="0"/>
      <w:marRight w:val="0"/>
      <w:marTop w:val="0"/>
      <w:marBottom w:val="0"/>
      <w:divBdr>
        <w:top w:val="none" w:sz="0" w:space="0" w:color="auto"/>
        <w:left w:val="none" w:sz="0" w:space="0" w:color="auto"/>
        <w:bottom w:val="none" w:sz="0" w:space="0" w:color="auto"/>
        <w:right w:val="none" w:sz="0" w:space="0" w:color="auto"/>
      </w:divBdr>
    </w:div>
    <w:div w:id="185395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b2600de-030e-40a3-a341-c72395049305" ContentTypeId="0x010100DCD90FCC66DA8F4C882C689D6817D41B" PreviousValue="false"/>
</file>

<file path=customXml/item3.xml><?xml version="1.0" encoding="utf-8"?>
<ct:contentTypeSchema xmlns:ct="http://schemas.microsoft.com/office/2006/metadata/contentType" xmlns:ma="http://schemas.microsoft.com/office/2006/metadata/properties/metaAttributes" ct:_="" ma:_="" ma:contentTypeName="Project Document" ma:contentTypeID="0x010100DCD90FCC66DA8F4C882C689D6817D41B004F15D2C70D264C43B99BE5DC1BC8A30C" ma:contentTypeVersion="22" ma:contentTypeDescription="Create a new document." ma:contentTypeScope="" ma:versionID="3c39898daa8ff4c76e29cb783c6ad6b4">
  <xsd:schema xmlns:xsd="http://www.w3.org/2001/XMLSchema" xmlns:xs="http://www.w3.org/2001/XMLSchema" xmlns:p="http://schemas.microsoft.com/office/2006/metadata/properties" xmlns:ns2="36389baf-d775-4142-9ba9-987d54fbb0d5" xmlns:ns3="2076b0ea-7807-4714-bf95-80376da07750" xmlns:ns4="3adaf229-d4be-4eb7-8f98-683bdbd09d41" targetNamespace="http://schemas.microsoft.com/office/2006/metadata/properties" ma:root="true" ma:fieldsID="43246dab3fb6aebb3d113a402e82f0d9" ns2:_="" ns3:_="" ns4:_="">
    <xsd:import namespace="36389baf-d775-4142-9ba9-987d54fbb0d5"/>
    <xsd:import namespace="2076b0ea-7807-4714-bf95-80376da07750"/>
    <xsd:import namespace="3adaf229-d4be-4eb7-8f98-683bdbd09d41"/>
    <xsd:element name="properties">
      <xsd:complexType>
        <xsd:sequence>
          <xsd:element name="documentManagement">
            <xsd:complexType>
              <xsd:all>
                <xsd:element ref="ns2:NIRASProjectID" minOccurs="0"/>
                <xsd:element ref="ns2:NIRASCreatedDate" minOccurs="0"/>
                <xsd:element ref="ns2:DocumentRevisionId" minOccurs="0"/>
                <xsd:element ref="ns2:DocumentRevisionIdPublished" minOccurs="0"/>
                <xsd:element ref="ns2:NIRASRevisionDate" minOccurs="0"/>
                <xsd:element ref="ns2:NIRASScaleTxt" minOccurs="0"/>
                <xsd:element ref="ns2:NIRASSortOrder" minOccurs="0"/>
                <xsd:element ref="ns2:Delivery" minOccurs="0"/>
                <xsd:element ref="ns2:NIRASDocumentNo" minOccurs="0"/>
                <xsd:element ref="ns2:NIRASOldModifiedBy" minOccurs="0"/>
                <xsd:element ref="ns2:i5700158192d457fa5a55d94ad1f5c8a" minOccurs="0"/>
                <xsd:element ref="ns2:da20537ee97d477b961033ada76c4a82" minOccurs="0"/>
                <xsd:element ref="ns2:b20adbee33c84350ab297149ab7609e1" minOccurs="0"/>
                <xsd:element ref="ns2:TaxCatchAllLabel" minOccurs="0"/>
                <xsd:element ref="ns2:TaxCatchAll" minOccurs="0"/>
                <xsd:element ref="ns3:SharedWithDetails" minOccurs="0"/>
                <xsd:element ref="ns4:MediaServiceMetadata" minOccurs="0"/>
                <xsd:element ref="ns4:MediaServiceFastMetadata" minOccurs="0"/>
                <xsd:element ref="ns3:SharedWithUser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89baf-d775-4142-9ba9-987d54fbb0d5" elementFormDefault="qualified">
    <xsd:import namespace="http://schemas.microsoft.com/office/2006/documentManagement/types"/>
    <xsd:import namespace="http://schemas.microsoft.com/office/infopath/2007/PartnerControls"/>
    <xsd:element name="NIRASProjectID" ma:index="2" nillable="true" ma:displayName="Project ID" ma:internalName="NIRASProjectID">
      <xsd:simpleType>
        <xsd:restriction base="dms:Text"/>
      </xsd:simpleType>
    </xsd:element>
    <xsd:element name="NIRASCreatedDate" ma:index="3" nillable="true" ma:displayName="First issue date" ma:format="DateOnly" ma:internalName="NIRASCreatedDate" ma:readOnly="false">
      <xsd:simpleType>
        <xsd:restriction base="dms:DateTime"/>
      </xsd:simpleType>
    </xsd:element>
    <xsd:element name="DocumentRevisionId" ma:index="5" nillable="true" ma:displayName="Revision" ma:internalName="DocumentRevisionId">
      <xsd:simpleType>
        <xsd:restriction base="dms:Text"/>
      </xsd:simpleType>
    </xsd:element>
    <xsd:element name="DocumentRevisionIdPublished" ma:index="6" nillable="true" ma:displayName="Last published revision" ma:internalName="DocumentRevisionIdPublished">
      <xsd:simpleType>
        <xsd:restriction base="dms:Text"/>
      </xsd:simpleType>
    </xsd:element>
    <xsd:element name="NIRASRevisionDate" ma:index="7" nillable="true" ma:displayName="Revision date" ma:internalName="NIRASRevisionDate">
      <xsd:simpleType>
        <xsd:restriction base="dms:DateTime"/>
      </xsd:simpleType>
    </xsd:element>
    <xsd:element name="NIRASScaleTxt" ma:index="9" nillable="true" ma:displayName="Scale" ma:internalName="NIRASScaleTxt">
      <xsd:simpleType>
        <xsd:restriction base="dms:Text">
          <xsd:maxLength value="255"/>
        </xsd:restriction>
      </xsd:simpleType>
    </xsd:element>
    <xsd:element name="NIRASSortOrder" ma:index="11" nillable="true" ma:displayName="Sort order" ma:internalName="NIRASSortOrder">
      <xsd:simpleType>
        <xsd:restriction base="dms:Number"/>
      </xsd:simpleType>
    </xsd:element>
    <xsd:element name="Delivery" ma:index="12" nillable="true" ma:displayName="Delivery" ma:list="{c30b88e7-3501-49c7-8d0b-9257e4db1e8c}" ma:internalName="Delivery" ma:readOnly="false" ma:showField="NIRASDocListName"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NIRASDocumentNo" ma:index="13" nillable="true" ma:displayName="Old document ID" ma:description="Old document number from source system" ma:internalName="NIRASDocumentNo" ma:readOnly="false">
      <xsd:simpleType>
        <xsd:restriction base="dms:Text">
          <xsd:maxLength value="255"/>
        </xsd:restriction>
      </xsd:simpleType>
    </xsd:element>
    <xsd:element name="NIRASOldModifiedBy" ma:index="14" nillable="true" ma:displayName="Old modified by" ma:internalName="NIRASOldModifiedBy" ma:readOnly="false">
      <xsd:simpleType>
        <xsd:restriction base="dms:Text">
          <xsd:maxLength value="255"/>
        </xsd:restriction>
      </xsd:simpleType>
    </xsd:element>
    <xsd:element name="i5700158192d457fa5a55d94ad1f5c8a" ma:index="16" nillable="true" ma:taxonomy="true" ma:internalName="i5700158192d457fa5a55d94ad1f5c8a" ma:taxonomyFieldName="NIRASScale" ma:displayName="Scale_Old" ma:default="" ma:fieldId="{25700158-192d-457f-a5a5-5d94ad1f5c8a}" ma:sspId="ab2600de-030e-40a3-a341-c72395049305" ma:termSetId="3e7e8768-c6c9-4058-bd1b-2f646ad16eb7" ma:anchorId="00000000-0000-0000-0000-000000000000" ma:open="false" ma:isKeyword="false">
      <xsd:complexType>
        <xsd:sequence>
          <xsd:element ref="pc:Terms" minOccurs="0" maxOccurs="1"/>
        </xsd:sequence>
      </xsd:complexType>
    </xsd:element>
    <xsd:element name="da20537ee97d477b961033ada76c4a82" ma:index="22" nillable="true" ma:taxonomy="true" ma:internalName="da20537ee97d477b961033ada76c4a82" ma:taxonomyFieldName="NIRASQAStatus" ma:displayName="QA Status" ma:readOnly="false" ma:default="" ma:fieldId="{da20537e-e97d-477b-9610-33ada76c4a82}" ma:sspId="ab2600de-030e-40a3-a341-c72395049305" ma:termSetId="94d4a05f-61b3-4765-97ef-9ba750d26c81" ma:anchorId="00000000-0000-0000-0000-000000000000" ma:open="false" ma:isKeyword="false">
      <xsd:complexType>
        <xsd:sequence>
          <xsd:element ref="pc:Terms" minOccurs="0" maxOccurs="1"/>
        </xsd:sequence>
      </xsd:complexType>
    </xsd:element>
    <xsd:element name="b20adbee33c84350ab297149ab7609e1" ma:index="23" nillable="true" ma:taxonomy="true" ma:internalName="b20adbee33c84350ab297149ab7609e1" ma:taxonomyFieldName="NIRASDocumentKind" ma:displayName="Document content" ma:default="" ma:fieldId="{b20adbee-33c8-4350-ab29-7149ab7609e1}" ma:taxonomyMulti="true" ma:sspId="ab2600de-030e-40a3-a341-c72395049305" ma:termSetId="0c6706ef-2aa8-49e9-8152-ee2cbb588c72"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c80a330b-0008-436c-b7b6-28a3d19a4a4b}" ma:internalName="TaxCatchAllLabel" ma:readOnly="true" ma:showField="CatchAllDataLabel"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TaxCatchAll" ma:index="25" nillable="true" ma:displayName="Taxonomy Catch All Column" ma:hidden="true" ma:list="{c80a330b-0008-436c-b7b6-28a3d19a4a4b}" ma:internalName="TaxCatchAll" ma:showField="CatchAllData" ma:web="2076b0ea-7807-4714-bf95-80376da077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76b0ea-7807-4714-bf95-80376da07750" elementFormDefault="qualified">
    <xsd:import namespace="http://schemas.microsoft.com/office/2006/documentManagement/types"/>
    <xsd:import namespace="http://schemas.microsoft.com/office/infopath/2007/PartnerControls"/>
    <xsd:element name="SharedWithDetails" ma:index="26" nillable="true" ma:displayName="Shared With Details" ma:internalName="SharedWithDetails" ma:readOnly="true">
      <xsd:simpleType>
        <xsd:restriction base="dms:Note">
          <xsd:maxLength value="255"/>
        </xsd:restrictio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daf229-d4be-4eb7-8f98-683bdbd09d4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TaxCatchAll xmlns="36389baf-d775-4142-9ba9-987d54fbb0d5"/>
    <da20537ee97d477b961033ada76c4a82 xmlns="36389baf-d775-4142-9ba9-987d54fbb0d5">
      <Terms xmlns="http://schemas.microsoft.com/office/infopath/2007/PartnerControls"/>
    </da20537ee97d477b961033ada76c4a82>
    <NIRASProjectID xmlns="36389baf-d775-4142-9ba9-987d54fbb0d5">10407834</NIRASProjectID>
    <NIRASCreatedDate xmlns="36389baf-d775-4142-9ba9-987d54fbb0d5" xsi:nil="true"/>
    <Delivery xmlns="36389baf-d775-4142-9ba9-987d54fbb0d5"/>
    <i5700158192d457fa5a55d94ad1f5c8a xmlns="36389baf-d775-4142-9ba9-987d54fbb0d5">
      <Terms xmlns="http://schemas.microsoft.com/office/infopath/2007/PartnerControls"/>
    </i5700158192d457fa5a55d94ad1f5c8a>
    <b20adbee33c84350ab297149ab7609e1 xmlns="36389baf-d775-4142-9ba9-987d54fbb0d5">
      <Terms xmlns="http://schemas.microsoft.com/office/infopath/2007/PartnerControls"/>
    </b20adbee33c84350ab297149ab7609e1>
    <NIRASDocumentNo xmlns="36389baf-d775-4142-9ba9-987d54fbb0d5" xsi:nil="true"/>
    <DocumentRevisionIdPublished xmlns="36389baf-d775-4142-9ba9-987d54fbb0d5" xsi:nil="true"/>
    <DocumentRevisionId xmlns="36389baf-d775-4142-9ba9-987d54fbb0d5" xsi:nil="true"/>
    <NIRASRevisionDate xmlns="36389baf-d775-4142-9ba9-987d54fbb0d5" xsi:nil="true"/>
    <NIRASSortOrder xmlns="36389baf-d775-4142-9ba9-987d54fbb0d5" xsi:nil="true"/>
    <NIRASOldModifiedBy xmlns="36389baf-d775-4142-9ba9-987d54fbb0d5" xsi:nil="true"/>
    <NIRASScaleTxt xmlns="36389baf-d775-4142-9ba9-987d54fbb0d5" xsi:nil="true"/>
    <SharedWithUsers xmlns="2076b0ea-7807-4714-bf95-80376da07750">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9997D-6BBA-4BEC-9F90-BBA0B2129FBA}">
  <ds:schemaRefs>
    <ds:schemaRef ds:uri="http://schemas.microsoft.com/sharepoint/v3/contenttype/forms"/>
  </ds:schemaRefs>
</ds:datastoreItem>
</file>

<file path=customXml/itemProps2.xml><?xml version="1.0" encoding="utf-8"?>
<ds:datastoreItem xmlns:ds="http://schemas.openxmlformats.org/officeDocument/2006/customXml" ds:itemID="{D089C004-4C8F-41B6-81F2-1269D68C8F30}">
  <ds:schemaRefs>
    <ds:schemaRef ds:uri="Microsoft.SharePoint.Taxonomy.ContentTypeSync"/>
  </ds:schemaRefs>
</ds:datastoreItem>
</file>

<file path=customXml/itemProps3.xml><?xml version="1.0" encoding="utf-8"?>
<ds:datastoreItem xmlns:ds="http://schemas.openxmlformats.org/officeDocument/2006/customXml" ds:itemID="{0993B249-36A5-460D-8D73-BB1FF87F814E}"/>
</file>

<file path=customXml/itemProps4.xml><?xml version="1.0" encoding="utf-8"?>
<ds:datastoreItem xmlns:ds="http://schemas.openxmlformats.org/officeDocument/2006/customXml" ds:itemID="{D364618C-CF29-4BFB-B72D-075E2F3D81F6}"/>
</file>

<file path=customXml/itemProps5.xml><?xml version="1.0" encoding="utf-8"?>
<ds:datastoreItem xmlns:ds="http://schemas.openxmlformats.org/officeDocument/2006/customXml" ds:itemID="{EC1C28BE-8506-441D-A331-2C57B1FC0B16}">
  <ds:schemaRefs>
    <ds:schemaRef ds:uri="http://schemas.microsoft.com/office/2006/documentManagement/types"/>
    <ds:schemaRef ds:uri="http://purl.org/dc/elements/1.1/"/>
    <ds:schemaRef ds:uri="http://purl.org/dc/dcmitype/"/>
    <ds:schemaRef ds:uri="http://schemas.microsoft.com/office/2006/metadata/properties"/>
    <ds:schemaRef ds:uri="36389baf-d775-4142-9ba9-987d54fbb0d5"/>
    <ds:schemaRef ds:uri="3adaf229-d4be-4eb7-8f98-683bdbd09d41"/>
    <ds:schemaRef ds:uri="http://www.w3.org/XML/1998/namespace"/>
    <ds:schemaRef ds:uri="http://schemas.openxmlformats.org/package/2006/metadata/core-properties"/>
    <ds:schemaRef ds:uri="http://schemas.microsoft.com/office/infopath/2007/PartnerControls"/>
    <ds:schemaRef ds:uri="2076b0ea-7807-4714-bf95-80376da07750"/>
    <ds:schemaRef ds:uri="http://purl.org/dc/terms/"/>
  </ds:schemaRefs>
</ds:datastoreItem>
</file>

<file path=customXml/itemProps6.xml><?xml version="1.0" encoding="utf-8"?>
<ds:datastoreItem xmlns:ds="http://schemas.openxmlformats.org/officeDocument/2006/customXml" ds:itemID="{96119B7E-65E9-4C87-B007-40E9F3764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2099</Words>
  <Characters>12807</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00.00-C-XX-6-646-162</vt:lpstr>
      <vt:lpstr>00.00-C-XX-6-646-162</vt:lpstr>
    </vt:vector>
  </TitlesOfParts>
  <Company>Rådgivergruppen DNU i/s</Company>
  <LinksUpToDate>false</LinksUpToDate>
  <CharactersWithSpaces>14877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00.00-C-XX-6-646-162</dc:title>
  <dc:creator>P1 1</dc:creator>
  <dc:description>P1 1</dc:description>
  <cp:lastModifiedBy>Per Hendriksen (PEHE)</cp:lastModifiedBy>
  <cp:revision>808</cp:revision>
  <cp:lastPrinted>2021-03-10T12:29:00Z</cp:lastPrinted>
  <dcterms:created xsi:type="dcterms:W3CDTF">2019-11-19T09:03:00Z</dcterms:created>
  <dcterms:modified xsi:type="dcterms:W3CDTF">2021-03-10T12:30:00Z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0x010100DCD90FCC66DA8F4C882C689D6817D41B004F15D2C70D264C43B99BE5DC1BC8A30C</vt:lpwstr>
  </property>
  <property fmtid="{D5CDD505-2E9C-101B-9397-08002B2CF9AE}" pid="3" name="AuthorIds_UIVersion_512">
    <vt:lpwstr>15</vt:lpwstr>
  </property>
  <property fmtid="{D5CDD505-2E9C-101B-9397-08002B2CF9AE}" pid="4" name="NIRASDocumentKind">
    <vt:lpwstr/>
  </property>
  <property fmtid="{D5CDD505-2E9C-101B-9397-08002B2CF9AE}" pid="5" name="NIRASScale">
    <vt:lpwstr/>
  </property>
  <property fmtid="{D5CDD505-2E9C-101B-9397-08002B2CF9AE}" pid="6" name="NIRASQAStatus">
    <vt:lpwstr/>
  </property>
  <property fmtid="{D5CDD505-2E9C-101B-9397-08002B2CF9AE}" pid="7" name="_dlc_DocIdItemGuid">
    <vt:lpwstr>132b155a-5bac-471c-905a-7fef46c12fd7</vt:lpwstr>
  </property>
  <property fmtid="{D5CDD505-2E9C-101B-9397-08002B2CF9AE}" pid="8" name="FVCCategory">
    <vt:lpwstr/>
  </property>
  <property fmtid="{D5CDD505-2E9C-101B-9397-08002B2CF9AE}" pid="9" name="FVCStatus">
    <vt:lpwstr/>
  </property>
  <property fmtid="{D5CDD505-2E9C-101B-9397-08002B2CF9AE}" pid="10" name="Phase">
    <vt:lpwstr/>
  </property>
  <property fmtid="{D5CDD505-2E9C-101B-9397-08002B2CF9AE}" pid="11" name="DisciplineArea">
    <vt:lpwstr/>
  </property>
  <property fmtid="{D5CDD505-2E9C-101B-9397-08002B2CF9AE}" pid="12" name="Sector">
    <vt:lpwstr/>
  </property>
  <property fmtid="{D5CDD505-2E9C-101B-9397-08002B2CF9AE}" pid="13" name="Discipline">
    <vt:lpwstr>16;#Bygningsautomatik|8f91af6e-94fc-406f-ba44-30690fdcb3ce</vt:lpwstr>
  </property>
  <property fmtid="{D5CDD505-2E9C-101B-9397-08002B2CF9AE}" pid="14" name="Order">
    <vt:r8>343300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pc3ab277b6fa4a0ab3b3865dd9679f1c">
    <vt:lpwstr>Bygningsautomatik|8f91af6e-94fc-406f-ba44-30690fdcb3ce</vt:lpwstr>
  </property>
  <property fmtid="{D5CDD505-2E9C-101B-9397-08002B2CF9AE}" pid="20" name="KpiDescription">
    <vt:lpwstr>CTS / BMS Standard funktionsbeskrivelse</vt:lpwstr>
  </property>
  <property fmtid="{D5CDD505-2E9C-101B-9397-08002B2CF9AE}" pid="21" name="SharedWithUsers">
    <vt:lpwstr>29;#Joakim Alexander Jakobsen (JKJA)</vt:lpwstr>
  </property>
  <property fmtid="{D5CDD505-2E9C-101B-9397-08002B2CF9AE}" pid="22" name="_dlc_DocId">
    <vt:lpwstr>N55RJJJDFK2U-1514605434-7618</vt:lpwstr>
  </property>
  <property fmtid="{D5CDD505-2E9C-101B-9397-08002B2CF9AE}" pid="23" name="_dlc_DocIdPersistId">
    <vt:bool>false</vt:bool>
  </property>
  <property fmtid="{D5CDD505-2E9C-101B-9397-08002B2CF9AE}" pid="24" name="_dlc_DocIdUrl">
    <vt:lpwstr>https://niras.sharepoint.com/sites/10408630/_layouts/15/DocIdRedir.aspx?ID=N55RJJJDFK2U-1514605434-7618, N55RJJJDFK2U-1514605434-7618</vt:lpwstr>
  </property>
  <property fmtid="{D5CDD505-2E9C-101B-9397-08002B2CF9AE}" pid="25" name="_SourceUrl">
    <vt:lpwstr/>
  </property>
  <property fmtid="{D5CDD505-2E9C-101B-9397-08002B2CF9AE}" pid="26" name="_SharedFileIndex">
    <vt:lpwstr/>
  </property>
</Properties>
</file>